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AA0" w:rsidRPr="007A255D" w:rsidRDefault="006E2AA0" w:rsidP="006E2AA0">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Pr>
          <w:b/>
          <w:noProof/>
          <w:sz w:val="24"/>
          <w:lang w:eastAsia="ko-KR"/>
        </w:rPr>
        <w:t>5</w:t>
      </w:r>
      <w:r w:rsidRPr="00BF29E4">
        <w:rPr>
          <w:b/>
          <w:i/>
          <w:noProof/>
          <w:sz w:val="28"/>
        </w:rPr>
        <w:tab/>
      </w:r>
      <w:r w:rsidRPr="00DE51AC">
        <w:rPr>
          <w:rFonts w:cs="Arial"/>
          <w:b/>
          <w:noProof/>
          <w:sz w:val="24"/>
        </w:rPr>
        <w:t>R2-1</w:t>
      </w:r>
      <w:r w:rsidR="00936890">
        <w:rPr>
          <w:rFonts w:cs="Arial"/>
          <w:b/>
          <w:noProof/>
          <w:sz w:val="24"/>
        </w:rPr>
        <w:t>901376</w:t>
      </w:r>
    </w:p>
    <w:p w:rsidR="006E2AA0" w:rsidRPr="00C16C9A" w:rsidRDefault="006E2AA0" w:rsidP="006E2AA0">
      <w:pPr>
        <w:pStyle w:val="CRCoverPage"/>
        <w:tabs>
          <w:tab w:val="right" w:pos="9639"/>
        </w:tabs>
        <w:spacing w:after="0"/>
        <w:rPr>
          <w:b/>
          <w:noProof/>
          <w:sz w:val="24"/>
        </w:rPr>
      </w:pPr>
      <w:r w:rsidRPr="00C16C9A">
        <w:rPr>
          <w:b/>
          <w:noProof/>
          <w:sz w:val="24"/>
        </w:rPr>
        <w:t xml:space="preserve">Athens, </w:t>
      </w:r>
      <w:r w:rsidRPr="00C16C9A">
        <w:rPr>
          <w:rFonts w:hint="eastAsia"/>
          <w:b/>
          <w:noProof/>
          <w:sz w:val="24"/>
        </w:rPr>
        <w:t>Greece</w:t>
      </w:r>
      <w:r w:rsidRPr="00C16C9A">
        <w:rPr>
          <w:b/>
          <w:noProof/>
          <w:sz w:val="24"/>
        </w:rPr>
        <w:t xml:space="preserve">, </w:t>
      </w:r>
      <w:r w:rsidRPr="002913B9">
        <w:rPr>
          <w:b/>
          <w:noProof/>
          <w:sz w:val="24"/>
        </w:rPr>
        <w:t>25 Feb - 1 Mar 2019</w:t>
      </w:r>
    </w:p>
    <w:p w:rsidR="00213416" w:rsidRPr="007A255D"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12327">
        <w:rPr>
          <w:rFonts w:ascii="Arial" w:eastAsiaTheme="minorEastAsia" w:hAnsi="Arial"/>
          <w:sz w:val="24"/>
          <w:lang w:val="en-US" w:eastAsia="zh-CN"/>
        </w:rPr>
        <w:t>12.3.</w:t>
      </w:r>
      <w:r w:rsidR="008E6D68">
        <w:rPr>
          <w:rFonts w:ascii="Arial" w:eastAsiaTheme="minorEastAsia" w:hAnsi="Arial"/>
          <w:sz w:val="24"/>
          <w:lang w:val="en-US" w:eastAsia="zh-CN"/>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1" w:name="OLE_LINK20"/>
      <w:bookmarkStart w:id="2" w:name="OLE_LINK21"/>
      <w:r>
        <w:rPr>
          <w:rFonts w:ascii="Arial" w:hAnsi="Arial" w:hint="eastAsia"/>
          <w:b/>
          <w:sz w:val="24"/>
          <w:lang w:val="en-US" w:eastAsia="ko-KR"/>
        </w:rPr>
        <w:tab/>
      </w:r>
      <w:bookmarkStart w:id="3" w:name="OLE_LINK3"/>
      <w:bookmarkStart w:id="4" w:name="OLE_LINK4"/>
      <w:bookmarkEnd w:id="1"/>
      <w:bookmarkEnd w:id="2"/>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3"/>
      <w:bookmarkEnd w:id="4"/>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BC5019">
        <w:rPr>
          <w:rFonts w:ascii="Arial" w:hAnsi="Arial"/>
          <w:sz w:val="24"/>
          <w:lang w:val="en-US" w:eastAsia="ko-KR"/>
        </w:rPr>
        <w:t xml:space="preserve">Way forward on the progress of Rel-16 LTE </w:t>
      </w:r>
      <w:r w:rsidR="00B1492C">
        <w:rPr>
          <w:rFonts w:ascii="Arial" w:hAnsi="Arial"/>
          <w:sz w:val="24"/>
          <w:lang w:val="en-US" w:eastAsia="ko-KR"/>
        </w:rPr>
        <w:t>feMob</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ascii="Arial" w:hAnsi="Arial"/>
          <w:sz w:val="24"/>
          <w:lang w:val="en-US"/>
        </w:rPr>
        <w:t>Discussion</w:t>
      </w:r>
      <w:r w:rsidR="00F1525F">
        <w:rPr>
          <w:rFonts w:ascii="Arial" w:hAnsi="Arial" w:hint="eastAsia"/>
          <w:sz w:val="24"/>
          <w:lang w:val="en-US" w:eastAsia="ko-KR"/>
        </w:rPr>
        <w:t xml:space="preserve"> </w:t>
      </w:r>
      <w:r w:rsidR="00822F7F">
        <w:rPr>
          <w:rFonts w:ascii="Arial" w:hAnsi="Arial"/>
          <w:sz w:val="24"/>
          <w:lang w:val="en-US" w:eastAsia="ko-KR"/>
        </w:rPr>
        <w:t>and decision</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F1525F" w:rsidRDefault="00EA1934" w:rsidP="00A81D36">
      <w:pPr>
        <w:spacing w:line="360" w:lineRule="auto"/>
        <w:jc w:val="both"/>
        <w:rPr>
          <w:rFonts w:eastAsiaTheme="minorEastAsia"/>
          <w:lang w:eastAsia="zh-CN"/>
        </w:rPr>
      </w:pPr>
      <w:r w:rsidRPr="00A81D36">
        <w:rPr>
          <w:rFonts w:eastAsiaTheme="minorEastAsia"/>
          <w:lang w:eastAsia="zh-CN"/>
        </w:rPr>
        <w:t>One new</w:t>
      </w:r>
      <w:r w:rsidR="00F1525F" w:rsidRPr="00A81D36">
        <w:rPr>
          <w:rFonts w:eastAsiaTheme="minorEastAsia" w:hint="eastAsia"/>
          <w:lang w:eastAsia="zh-CN"/>
        </w:rPr>
        <w:t xml:space="preserve"> </w:t>
      </w:r>
      <w:r w:rsidR="00B42D42" w:rsidRPr="00A81D36">
        <w:rPr>
          <w:rFonts w:eastAsiaTheme="minorEastAsia"/>
          <w:lang w:eastAsia="zh-CN"/>
        </w:rPr>
        <w:t xml:space="preserve">Rel-16 LTE mobility </w:t>
      </w:r>
      <w:r w:rsidR="00480A48" w:rsidRPr="00A81D36">
        <w:rPr>
          <w:rFonts w:eastAsiaTheme="minorEastAsia"/>
          <w:lang w:eastAsia="zh-CN"/>
        </w:rPr>
        <w:t>enhancement</w:t>
      </w:r>
      <w:r w:rsidR="00F1525F" w:rsidRPr="00A81D36">
        <w:rPr>
          <w:rFonts w:eastAsiaTheme="minorEastAsia" w:hint="eastAsia"/>
          <w:lang w:eastAsia="zh-CN"/>
        </w:rPr>
        <w:t xml:space="preserve"> work item</w:t>
      </w:r>
      <w:r w:rsidR="00F1525F" w:rsidRPr="00A81D36">
        <w:rPr>
          <w:rFonts w:eastAsiaTheme="minorEastAsia"/>
          <w:lang w:eastAsia="zh-CN"/>
        </w:rPr>
        <w:t xml:space="preserve"> [1]</w:t>
      </w:r>
      <w:r w:rsidR="00F1525F" w:rsidRPr="00A81D36">
        <w:rPr>
          <w:rFonts w:eastAsiaTheme="minorEastAsia" w:hint="eastAsia"/>
          <w:lang w:eastAsia="zh-CN"/>
        </w:rPr>
        <w:t xml:space="preserve"> was approved at RAN#80,</w:t>
      </w:r>
      <w:r w:rsidR="0096379E" w:rsidRPr="00A81D36">
        <w:rPr>
          <w:rFonts w:eastAsiaTheme="minorEastAsia"/>
          <w:lang w:eastAsia="zh-CN"/>
        </w:rPr>
        <w:t xml:space="preserve"> </w:t>
      </w:r>
      <w:r w:rsidR="00B96F9B" w:rsidRPr="00A81D36">
        <w:rPr>
          <w:rFonts w:eastAsiaTheme="minorEastAsia"/>
          <w:lang w:eastAsia="zh-CN"/>
        </w:rPr>
        <w:t>the objectives of which are to identify and</w:t>
      </w:r>
      <w:r w:rsidR="00B96F9B" w:rsidRPr="00A81D36">
        <w:rPr>
          <w:rFonts w:eastAsiaTheme="minorEastAsia" w:hint="eastAsia"/>
          <w:lang w:eastAsia="zh-CN"/>
        </w:rPr>
        <w:t xml:space="preserve"> </w:t>
      </w:r>
      <w:r w:rsidR="00B96F9B" w:rsidRPr="00A81D36">
        <w:rPr>
          <w:rFonts w:eastAsiaTheme="minorEastAsia"/>
          <w:lang w:eastAsia="zh-CN"/>
        </w:rPr>
        <w:t xml:space="preserve">specify the solutions aiming to reduce user data interruption and </w:t>
      </w:r>
      <w:r w:rsidR="00A17DA8" w:rsidRPr="00A81D36">
        <w:rPr>
          <w:rFonts w:eastAsiaTheme="minorEastAsia"/>
          <w:lang w:eastAsia="zh-CN"/>
        </w:rPr>
        <w:t>improve</w:t>
      </w:r>
      <w:r w:rsidR="00B96F9B" w:rsidRPr="00A81D36">
        <w:rPr>
          <w:rFonts w:eastAsiaTheme="minorEastAsia"/>
          <w:lang w:eastAsia="zh-CN"/>
        </w:rPr>
        <w:t xml:space="preserve"> robustness during handover.</w:t>
      </w:r>
      <w:r w:rsidR="00F1525F" w:rsidRPr="00A81D36">
        <w:rPr>
          <w:rFonts w:eastAsiaTheme="minorEastAsia"/>
          <w:lang w:eastAsia="zh-CN"/>
        </w:rPr>
        <w:t xml:space="preserve"> </w:t>
      </w:r>
    </w:p>
    <w:p w:rsidR="00A81D36" w:rsidRPr="00A81D36" w:rsidRDefault="00A81D36" w:rsidP="00A81D36">
      <w:pPr>
        <w:spacing w:line="360" w:lineRule="auto"/>
        <w:jc w:val="both"/>
        <w:rPr>
          <w:rFonts w:eastAsiaTheme="minorEastAsia"/>
          <w:lang w:eastAsia="zh-CN"/>
        </w:rPr>
      </w:pPr>
      <w:r>
        <w:rPr>
          <w:rFonts w:eastAsiaTheme="minorEastAsia"/>
          <w:lang w:eastAsia="zh-CN"/>
        </w:rPr>
        <w:t xml:space="preserve">In this paper provides our views on how to further progress the work of Rel-16 LTE </w:t>
      </w:r>
      <w:r w:rsidR="00B1492C">
        <w:rPr>
          <w:rFonts w:eastAsiaTheme="minorEastAsia"/>
          <w:lang w:eastAsia="zh-CN"/>
        </w:rPr>
        <w:t>feMob WI</w:t>
      </w:r>
      <w:r>
        <w:rPr>
          <w:rFonts w:eastAsiaTheme="minorEastAsia"/>
          <w:lang w:eastAsia="zh-CN"/>
        </w:rPr>
        <w:t>.</w:t>
      </w:r>
    </w:p>
    <w:p w:rsidR="00716D87" w:rsidRDefault="00637A94" w:rsidP="00B96F9B">
      <w:pPr>
        <w:pStyle w:val="Heading1"/>
        <w:rPr>
          <w:lang w:val="en-US"/>
        </w:rPr>
      </w:pPr>
      <w:r>
        <w:rPr>
          <w:lang w:val="en-US"/>
        </w:rPr>
        <w:t>2.</w:t>
      </w:r>
      <w:r>
        <w:rPr>
          <w:lang w:val="en-US"/>
        </w:rPr>
        <w:tab/>
      </w:r>
      <w:r w:rsidR="0007669E">
        <w:rPr>
          <w:lang w:val="en-US"/>
        </w:rPr>
        <w:t>Discussion</w:t>
      </w:r>
    </w:p>
    <w:p w:rsidR="00EC263B" w:rsidRPr="00A81D36" w:rsidRDefault="008E6D68" w:rsidP="00B43EFB">
      <w:pPr>
        <w:spacing w:after="120" w:line="360" w:lineRule="auto"/>
        <w:jc w:val="both"/>
        <w:rPr>
          <w:rFonts w:eastAsiaTheme="minorEastAsia"/>
          <w:lang w:eastAsia="zh-CN"/>
        </w:rPr>
      </w:pPr>
      <w:r w:rsidRPr="00A81D36">
        <w:rPr>
          <w:rFonts w:eastAsiaTheme="minorEastAsia" w:hint="eastAsia"/>
          <w:lang w:eastAsia="zh-CN"/>
        </w:rPr>
        <w:t>A</w:t>
      </w:r>
      <w:r w:rsidRPr="00A81D36">
        <w:rPr>
          <w:rFonts w:eastAsiaTheme="minorEastAsia"/>
          <w:lang w:eastAsia="zh-CN"/>
        </w:rPr>
        <w:t>ccording to the agreed work plan</w:t>
      </w:r>
      <w:r w:rsidR="009A4EAE" w:rsidRPr="00A81D36">
        <w:rPr>
          <w:rFonts w:eastAsiaTheme="minorEastAsia"/>
          <w:lang w:eastAsia="zh-CN"/>
        </w:rPr>
        <w:t xml:space="preserve"> provide</w:t>
      </w:r>
      <w:r w:rsidR="00B1492C">
        <w:rPr>
          <w:rFonts w:eastAsiaTheme="minorEastAsia"/>
          <w:lang w:eastAsia="zh-CN"/>
        </w:rPr>
        <w:t>d</w:t>
      </w:r>
      <w:r w:rsidR="009A4EAE" w:rsidRPr="00A81D36">
        <w:rPr>
          <w:rFonts w:eastAsiaTheme="minorEastAsia"/>
          <w:lang w:eastAsia="zh-CN"/>
        </w:rPr>
        <w:t xml:space="preserve"> by </w:t>
      </w:r>
      <w:r w:rsidR="00EC263B" w:rsidRPr="00A81D36">
        <w:rPr>
          <w:rFonts w:eastAsiaTheme="minorEastAsia"/>
          <w:lang w:eastAsia="zh-CN"/>
        </w:rPr>
        <w:t xml:space="preserve">rapporteur [2], </w:t>
      </w:r>
      <w:r w:rsidR="00FE62E2">
        <w:rPr>
          <w:rFonts w:eastAsiaTheme="minorEastAsia"/>
          <w:lang w:eastAsia="zh-CN"/>
        </w:rPr>
        <w:t xml:space="preserve">in </w:t>
      </w:r>
      <w:r w:rsidR="00EC263B" w:rsidRPr="00A81D36">
        <w:rPr>
          <w:rFonts w:eastAsiaTheme="minorEastAsia"/>
          <w:lang w:eastAsia="zh-CN"/>
        </w:rPr>
        <w:t>RAN2 #105</w:t>
      </w:r>
      <w:r w:rsidR="00FE62E2">
        <w:rPr>
          <w:rFonts w:eastAsiaTheme="minorEastAsia"/>
          <w:lang w:eastAsia="zh-CN"/>
        </w:rPr>
        <w:t>, RAN2 should finalize study phase work</w:t>
      </w:r>
      <w:r w:rsidR="0041766A">
        <w:rPr>
          <w:rFonts w:eastAsiaTheme="minorEastAsia"/>
          <w:lang w:eastAsia="zh-CN"/>
        </w:rPr>
        <w:t>, i.e. RAN2</w:t>
      </w:r>
      <w:r w:rsidR="00EC263B" w:rsidRPr="00A81D36">
        <w:rPr>
          <w:rFonts w:eastAsiaTheme="minorEastAsia"/>
          <w:lang w:eastAsia="zh-CN"/>
        </w:rPr>
        <w:t xml:space="preserve"> should</w:t>
      </w:r>
      <w:r w:rsidR="004F2A4B" w:rsidRPr="00A81D36">
        <w:rPr>
          <w:rFonts w:eastAsiaTheme="minorEastAsia"/>
          <w:lang w:eastAsia="zh-CN"/>
        </w:rPr>
        <w:t xml:space="preserve"> finalize</w:t>
      </w:r>
      <w:r w:rsidR="00EC263B" w:rsidRPr="00A81D36">
        <w:rPr>
          <w:rFonts w:eastAsiaTheme="minorEastAsia"/>
          <w:lang w:eastAsia="zh-CN"/>
        </w:rPr>
        <w:t xml:space="preserve"> solution evaluation</w:t>
      </w:r>
      <w:r w:rsidR="00F942E5" w:rsidRPr="00A81D36">
        <w:rPr>
          <w:rFonts w:eastAsiaTheme="minorEastAsia"/>
          <w:lang w:eastAsia="zh-CN"/>
        </w:rPr>
        <w:t xml:space="preserve"> and comparison as much as possible, and make decision on the solution selection.</w:t>
      </w:r>
    </w:p>
    <w:p w:rsidR="0029106B" w:rsidRDefault="00341ABF" w:rsidP="00B43EFB">
      <w:pPr>
        <w:spacing w:after="120" w:line="360" w:lineRule="auto"/>
        <w:jc w:val="both"/>
        <w:rPr>
          <w:rFonts w:eastAsiaTheme="minorEastAsia"/>
          <w:lang w:eastAsia="zh-CN"/>
        </w:rPr>
      </w:pPr>
      <w:r>
        <w:rPr>
          <w:rFonts w:eastAsiaTheme="minorEastAsia"/>
          <w:lang w:eastAsia="zh-CN"/>
        </w:rPr>
        <w:t xml:space="preserve">For handover robustness improvements, </w:t>
      </w:r>
      <w:r w:rsidR="0029106B">
        <w:rPr>
          <w:rFonts w:eastAsiaTheme="minorEastAsia"/>
          <w:lang w:eastAsia="zh-CN"/>
        </w:rPr>
        <w:t>RAN2 ha</w:t>
      </w:r>
      <w:r>
        <w:rPr>
          <w:rFonts w:eastAsiaTheme="minorEastAsia"/>
          <w:lang w:eastAsia="zh-CN"/>
        </w:rPr>
        <w:t>d</w:t>
      </w:r>
      <w:r w:rsidR="0029106B">
        <w:rPr>
          <w:rFonts w:eastAsiaTheme="minorEastAsia"/>
          <w:lang w:eastAsia="zh-CN"/>
        </w:rPr>
        <w:t xml:space="preserve"> already agreed to consider Conditional Handover (CHO) </w:t>
      </w:r>
      <w:r w:rsidR="008E7903">
        <w:rPr>
          <w:rFonts w:eastAsiaTheme="minorEastAsia"/>
          <w:lang w:eastAsia="zh-CN"/>
        </w:rPr>
        <w:t>for work phase work</w:t>
      </w:r>
      <w:r w:rsidR="0029106B">
        <w:rPr>
          <w:rFonts w:eastAsiaTheme="minorEastAsia"/>
          <w:lang w:eastAsia="zh-CN"/>
        </w:rPr>
        <w:t xml:space="preserve">. For </w:t>
      </w:r>
      <w:r w:rsidR="00415D09">
        <w:rPr>
          <w:rFonts w:eastAsiaTheme="minorEastAsia"/>
          <w:lang w:eastAsia="zh-CN"/>
        </w:rPr>
        <w:t>reduction in user data interruption during handover, RAN2 has</w:t>
      </w:r>
      <w:r w:rsidR="0029106B">
        <w:rPr>
          <w:rFonts w:eastAsiaTheme="minorEastAsia"/>
          <w:lang w:eastAsia="zh-CN"/>
        </w:rPr>
        <w:t xml:space="preserve"> not concluded on the solution selection.</w:t>
      </w:r>
    </w:p>
    <w:p w:rsidR="00DC3508" w:rsidRPr="00B1492C" w:rsidRDefault="0029106B" w:rsidP="00B43EFB">
      <w:pPr>
        <w:spacing w:after="120" w:line="360" w:lineRule="auto"/>
        <w:jc w:val="both"/>
        <w:rPr>
          <w:rFonts w:eastAsiaTheme="minorEastAsia"/>
          <w:lang w:eastAsia="zh-CN"/>
        </w:rPr>
      </w:pPr>
      <w:r>
        <w:rPr>
          <w:rFonts w:eastAsiaTheme="minorEastAsia"/>
          <w:lang w:eastAsia="zh-CN"/>
        </w:rPr>
        <w:t>D</w:t>
      </w:r>
      <w:r w:rsidR="00A81D36">
        <w:rPr>
          <w:rFonts w:eastAsiaTheme="minorEastAsia"/>
          <w:lang w:eastAsia="zh-CN"/>
        </w:rPr>
        <w:t>uring the email discussion</w:t>
      </w:r>
      <w:r w:rsidR="002F6CF1">
        <w:rPr>
          <w:rFonts w:eastAsiaTheme="minorEastAsia"/>
          <w:lang w:eastAsia="zh-CN"/>
        </w:rPr>
        <w:t xml:space="preserve"> </w:t>
      </w:r>
      <w:r w:rsidR="002F6CF1" w:rsidRPr="002F6CF1">
        <w:rPr>
          <w:rFonts w:eastAsiaTheme="minorEastAsia"/>
          <w:lang w:eastAsia="zh-CN"/>
        </w:rPr>
        <w:t>[104#61][LTE/feMOB]</w:t>
      </w:r>
      <w:r w:rsidR="00CB68C3">
        <w:rPr>
          <w:rFonts w:eastAsiaTheme="minorEastAsia"/>
          <w:lang w:eastAsia="zh-CN"/>
        </w:rPr>
        <w:t xml:space="preserve"> on solution directions for minimizing user data interruption,</w:t>
      </w:r>
      <w:r w:rsidR="009B44EC">
        <w:rPr>
          <w:rFonts w:eastAsiaTheme="minorEastAsia"/>
          <w:lang w:eastAsia="zh-CN"/>
        </w:rPr>
        <w:t xml:space="preserve"> </w:t>
      </w:r>
      <w:r w:rsidR="002F6CF1">
        <w:rPr>
          <w:rFonts w:eastAsiaTheme="minorEastAsia"/>
          <w:lang w:eastAsia="zh-CN"/>
        </w:rPr>
        <w:t>we observe</w:t>
      </w:r>
      <w:r w:rsidR="0024219A">
        <w:rPr>
          <w:rFonts w:eastAsiaTheme="minorEastAsia"/>
          <w:lang w:eastAsia="zh-CN"/>
        </w:rPr>
        <w:t xml:space="preserve"> that </w:t>
      </w:r>
      <w:r w:rsidR="009B44EC">
        <w:rPr>
          <w:rFonts w:eastAsiaTheme="minorEastAsia"/>
          <w:lang w:eastAsia="zh-CN"/>
        </w:rPr>
        <w:t xml:space="preserve">some </w:t>
      </w:r>
      <w:r w:rsidR="00BF6F80" w:rsidRPr="00BF6F80">
        <w:rPr>
          <w:rFonts w:eastAsiaTheme="minorEastAsia"/>
          <w:lang w:eastAsia="zh-CN"/>
        </w:rPr>
        <w:t>consensuses</w:t>
      </w:r>
      <w:r w:rsidR="00BF6F80">
        <w:rPr>
          <w:rFonts w:eastAsiaTheme="minorEastAsia"/>
          <w:lang w:eastAsia="zh-CN"/>
        </w:rPr>
        <w:t xml:space="preserve"> have</w:t>
      </w:r>
      <w:r w:rsidR="0024219A">
        <w:rPr>
          <w:rFonts w:eastAsiaTheme="minorEastAsia"/>
          <w:lang w:eastAsia="zh-CN"/>
        </w:rPr>
        <w:t xml:space="preserve"> been reached</w:t>
      </w:r>
      <w:r w:rsidR="00B43EFB">
        <w:rPr>
          <w:rFonts w:eastAsiaTheme="minorEastAsia"/>
          <w:lang w:eastAsia="zh-CN"/>
        </w:rPr>
        <w:t xml:space="preserve">, i.e. </w:t>
      </w:r>
      <w:r w:rsidR="00B1492C" w:rsidRPr="00275045">
        <w:rPr>
          <w:rFonts w:eastAsiaTheme="minorEastAsia"/>
          <w:lang w:eastAsia="zh-CN"/>
        </w:rPr>
        <w:t xml:space="preserve">non-split bearer </w:t>
      </w:r>
      <w:r w:rsidR="00B1492C">
        <w:rPr>
          <w:rFonts w:eastAsiaTheme="minorEastAsia"/>
          <w:lang w:eastAsia="zh-CN"/>
        </w:rPr>
        <w:t>solution</w:t>
      </w:r>
      <w:r w:rsidR="002F025C">
        <w:rPr>
          <w:rFonts w:eastAsiaTheme="minorEastAsia"/>
          <w:lang w:eastAsia="zh-CN"/>
        </w:rPr>
        <w:t xml:space="preserve"> have more supports. T</w:t>
      </w:r>
      <w:r w:rsidR="00B1492C">
        <w:rPr>
          <w:rFonts w:eastAsiaTheme="minorEastAsia"/>
          <w:lang w:eastAsia="zh-CN"/>
        </w:rPr>
        <w:t xml:space="preserve">hus </w:t>
      </w:r>
      <w:r w:rsidR="000B6965">
        <w:rPr>
          <w:rFonts w:eastAsiaTheme="minorEastAsia"/>
          <w:lang w:eastAsia="zh-CN"/>
        </w:rPr>
        <w:t xml:space="preserve">the email discussion </w:t>
      </w:r>
      <w:r w:rsidR="001611A7">
        <w:rPr>
          <w:rFonts w:eastAsiaTheme="minorEastAsia"/>
          <w:lang w:eastAsia="zh-CN"/>
        </w:rPr>
        <w:t xml:space="preserve">is mainly to </w:t>
      </w:r>
      <w:r w:rsidR="00315F02">
        <w:rPr>
          <w:rFonts w:eastAsiaTheme="minorEastAsia"/>
          <w:lang w:eastAsia="zh-CN"/>
        </w:rPr>
        <w:t xml:space="preserve">further </w:t>
      </w:r>
      <w:r w:rsidR="000B6965" w:rsidRPr="004B1F6D">
        <w:rPr>
          <w:rFonts w:eastAsiaTheme="minorEastAsia"/>
          <w:lang w:eastAsia="zh-CN"/>
        </w:rPr>
        <w:t xml:space="preserve">progress </w:t>
      </w:r>
      <w:r w:rsidR="00315F02" w:rsidRPr="004B1F6D">
        <w:rPr>
          <w:rFonts w:eastAsiaTheme="minorEastAsia"/>
          <w:lang w:eastAsia="zh-CN"/>
        </w:rPr>
        <w:t>on</w:t>
      </w:r>
      <w:r w:rsidR="000B6965" w:rsidRPr="004B1F6D">
        <w:rPr>
          <w:rFonts w:eastAsiaTheme="minorEastAsia"/>
          <w:lang w:eastAsia="zh-CN"/>
        </w:rPr>
        <w:t xml:space="preserve"> the non-split bearer group of solutions. </w:t>
      </w:r>
      <w:r w:rsidR="00132665" w:rsidRPr="004B1F6D">
        <w:rPr>
          <w:rFonts w:eastAsiaTheme="minorEastAsia"/>
          <w:lang w:eastAsia="zh-CN"/>
        </w:rPr>
        <w:t xml:space="preserve">Based on these observations, </w:t>
      </w:r>
      <w:r w:rsidR="004B7D90" w:rsidRPr="004B1F6D">
        <w:rPr>
          <w:rFonts w:eastAsiaTheme="minorEastAsia"/>
          <w:lang w:eastAsia="zh-CN"/>
        </w:rPr>
        <w:t xml:space="preserve">we suggest RAN2 </w:t>
      </w:r>
      <w:r w:rsidR="00721715" w:rsidRPr="004B1F6D">
        <w:rPr>
          <w:rFonts w:eastAsiaTheme="minorEastAsia"/>
          <w:lang w:eastAsia="zh-CN"/>
        </w:rPr>
        <w:t xml:space="preserve">to </w:t>
      </w:r>
      <w:r w:rsidR="004B7D90" w:rsidRPr="004B1F6D">
        <w:rPr>
          <w:rFonts w:eastAsiaTheme="minorEastAsia"/>
          <w:lang w:eastAsia="zh-CN"/>
        </w:rPr>
        <w:t xml:space="preserve">only consider non-split bearer solution </w:t>
      </w:r>
      <w:r w:rsidR="008E7903">
        <w:rPr>
          <w:rFonts w:eastAsiaTheme="minorEastAsia"/>
          <w:lang w:eastAsia="zh-CN"/>
        </w:rPr>
        <w:t>for work phase work</w:t>
      </w:r>
      <w:r w:rsidR="004B7D90" w:rsidRPr="004B1F6D">
        <w:rPr>
          <w:rFonts w:eastAsiaTheme="minorEastAsia"/>
          <w:lang w:eastAsia="zh-CN"/>
        </w:rPr>
        <w:t>.</w:t>
      </w:r>
    </w:p>
    <w:p w:rsidR="009B44EC" w:rsidRPr="004B1F6D" w:rsidRDefault="00A81D36" w:rsidP="003933F7">
      <w:pPr>
        <w:spacing w:line="360" w:lineRule="auto"/>
        <w:jc w:val="both"/>
        <w:rPr>
          <w:rFonts w:eastAsiaTheme="minorEastAsia"/>
          <w:b/>
          <w:lang w:eastAsia="zh-CN"/>
        </w:rPr>
      </w:pPr>
      <w:r w:rsidRPr="004B1F6D">
        <w:rPr>
          <w:rFonts w:eastAsiaTheme="minorEastAsia" w:hint="eastAsia"/>
          <w:b/>
          <w:lang w:eastAsia="zh-CN"/>
        </w:rPr>
        <w:t>P</w:t>
      </w:r>
      <w:r w:rsidRPr="004B1F6D">
        <w:rPr>
          <w:rFonts w:eastAsiaTheme="minorEastAsia"/>
          <w:b/>
          <w:lang w:eastAsia="zh-CN"/>
        </w:rPr>
        <w:t>roposal</w:t>
      </w:r>
      <w:r w:rsidR="0029106B" w:rsidRPr="004B1F6D">
        <w:rPr>
          <w:rFonts w:eastAsiaTheme="minorEastAsia"/>
          <w:b/>
          <w:lang w:eastAsia="zh-CN"/>
        </w:rPr>
        <w:t xml:space="preserve"> 1</w:t>
      </w:r>
      <w:r w:rsidRPr="004B1F6D">
        <w:rPr>
          <w:rFonts w:eastAsiaTheme="minorEastAsia"/>
          <w:b/>
          <w:lang w:eastAsia="zh-CN"/>
        </w:rPr>
        <w:t xml:space="preserve">: </w:t>
      </w:r>
      <w:r w:rsidR="00CB68C3" w:rsidRPr="004B1F6D">
        <w:rPr>
          <w:rFonts w:eastAsiaTheme="minorEastAsia"/>
          <w:b/>
          <w:lang w:eastAsia="zh-CN"/>
        </w:rPr>
        <w:t>S</w:t>
      </w:r>
      <w:r w:rsidRPr="004B1F6D">
        <w:rPr>
          <w:rFonts w:eastAsiaTheme="minorEastAsia"/>
          <w:b/>
          <w:lang w:eastAsia="zh-CN"/>
        </w:rPr>
        <w:t>plit-bearer</w:t>
      </w:r>
      <w:r w:rsidR="00CB68C3" w:rsidRPr="004B1F6D">
        <w:rPr>
          <w:rFonts w:eastAsiaTheme="minorEastAsia"/>
          <w:b/>
          <w:lang w:eastAsia="zh-CN"/>
        </w:rPr>
        <w:t xml:space="preserve"> solution</w:t>
      </w:r>
      <w:r w:rsidRPr="004B1F6D">
        <w:rPr>
          <w:rFonts w:eastAsiaTheme="minorEastAsia"/>
          <w:b/>
          <w:lang w:eastAsia="zh-CN"/>
        </w:rPr>
        <w:t xml:space="preserve"> is not considered </w:t>
      </w:r>
      <w:r w:rsidR="00D5649E" w:rsidRPr="004B1F6D">
        <w:rPr>
          <w:rFonts w:eastAsiaTheme="minorEastAsia"/>
          <w:b/>
          <w:lang w:eastAsia="zh-CN"/>
        </w:rPr>
        <w:t>for work phase work</w:t>
      </w:r>
      <w:r w:rsidR="009B44EC" w:rsidRPr="004B1F6D">
        <w:rPr>
          <w:rFonts w:eastAsiaTheme="minorEastAsia"/>
          <w:b/>
          <w:lang w:eastAsia="zh-CN"/>
        </w:rPr>
        <w:t>.</w:t>
      </w:r>
    </w:p>
    <w:p w:rsidR="00163F97" w:rsidRDefault="00163F97" w:rsidP="00B43EFB">
      <w:pPr>
        <w:spacing w:after="120" w:line="360" w:lineRule="auto"/>
        <w:jc w:val="both"/>
        <w:rPr>
          <w:rFonts w:eastAsiaTheme="minorEastAsia"/>
          <w:lang w:eastAsia="zh-CN"/>
        </w:rPr>
      </w:pPr>
    </w:p>
    <w:p w:rsidR="00DC3508" w:rsidRPr="004B1F6D" w:rsidRDefault="009B44EC" w:rsidP="00B43EFB">
      <w:pPr>
        <w:spacing w:after="120" w:line="360" w:lineRule="auto"/>
        <w:jc w:val="both"/>
        <w:rPr>
          <w:rFonts w:eastAsiaTheme="minorEastAsia"/>
          <w:lang w:eastAsia="zh-CN"/>
        </w:rPr>
      </w:pPr>
      <w:r>
        <w:rPr>
          <w:rFonts w:eastAsiaTheme="minorEastAsia"/>
          <w:lang w:eastAsia="zh-CN"/>
        </w:rPr>
        <w:t>There are two further branche</w:t>
      </w:r>
      <w:r w:rsidR="003933F7">
        <w:rPr>
          <w:rFonts w:eastAsiaTheme="minorEastAsia"/>
          <w:lang w:eastAsia="zh-CN"/>
        </w:rPr>
        <w:t>s for non-split bearer solutions group</w:t>
      </w:r>
      <w:r>
        <w:rPr>
          <w:rFonts w:eastAsiaTheme="minorEastAsia"/>
          <w:lang w:eastAsia="zh-CN"/>
        </w:rPr>
        <w:t xml:space="preserve">, i.e. single active protocol stack and dual active protocol stack, among which the later one has the majority proponents. Compared with single active protocol stack, </w:t>
      </w:r>
      <w:r w:rsidRPr="004B1F6D">
        <w:rPr>
          <w:rFonts w:eastAsiaTheme="minorEastAsia"/>
          <w:lang w:eastAsia="zh-CN"/>
        </w:rPr>
        <w:t>the interruption time can be smaller or even 0ms for</w:t>
      </w:r>
      <w:r>
        <w:rPr>
          <w:rFonts w:eastAsiaTheme="minorEastAsia"/>
          <w:lang w:eastAsia="zh-CN"/>
        </w:rPr>
        <w:t xml:space="preserve"> dual active protocol stack solution, </w:t>
      </w:r>
      <w:r w:rsidRPr="004B1F6D">
        <w:rPr>
          <w:rFonts w:eastAsiaTheme="minorEastAsia"/>
          <w:lang w:eastAsia="zh-CN"/>
        </w:rPr>
        <w:t>since the UE is able to maintain data transmission from both the source cell and the target cell during handover.</w:t>
      </w:r>
    </w:p>
    <w:p w:rsidR="007C0D31" w:rsidRPr="00B43EFB" w:rsidRDefault="007C0D31" w:rsidP="00B43EFB">
      <w:pPr>
        <w:spacing w:after="120" w:line="360" w:lineRule="auto"/>
        <w:jc w:val="both"/>
        <w:rPr>
          <w:rFonts w:eastAsiaTheme="minorEastAsia"/>
          <w:lang w:eastAsia="zh-CN"/>
        </w:rPr>
      </w:pPr>
    </w:p>
    <w:p w:rsidR="007C0D31" w:rsidRPr="00B43EFB" w:rsidRDefault="007C0D31" w:rsidP="00B43EFB">
      <w:pPr>
        <w:spacing w:after="120" w:line="360" w:lineRule="auto"/>
        <w:jc w:val="both"/>
        <w:rPr>
          <w:rFonts w:eastAsiaTheme="minorEastAsia"/>
          <w:lang w:eastAsia="zh-CN"/>
        </w:rPr>
      </w:pPr>
      <w:r w:rsidRPr="00B43EFB">
        <w:rPr>
          <w:rFonts w:eastAsiaTheme="minorEastAsia" w:hint="eastAsia"/>
          <w:lang w:eastAsia="zh-CN"/>
        </w:rPr>
        <w:t xml:space="preserve">In </w:t>
      </w:r>
      <w:r w:rsidRPr="00B43EFB">
        <w:rPr>
          <w:rFonts w:eastAsiaTheme="minorEastAsia"/>
          <w:lang w:eastAsia="zh-CN"/>
        </w:rPr>
        <w:t>the</w:t>
      </w:r>
      <w:r w:rsidRPr="00B43EFB">
        <w:rPr>
          <w:rFonts w:eastAsiaTheme="minorEastAsia" w:hint="eastAsia"/>
          <w:lang w:eastAsia="zh-CN"/>
        </w:rPr>
        <w:t xml:space="preserve"> </w:t>
      </w:r>
      <w:r w:rsidRPr="00B43EFB">
        <w:rPr>
          <w:rFonts w:eastAsiaTheme="minorEastAsia"/>
          <w:lang w:eastAsia="zh-CN"/>
        </w:rPr>
        <w:t xml:space="preserve">email report of </w:t>
      </w:r>
      <w:r w:rsidRPr="002F6CF1">
        <w:rPr>
          <w:rFonts w:eastAsiaTheme="minorEastAsia"/>
          <w:lang w:eastAsia="zh-CN"/>
        </w:rPr>
        <w:t>[104#61][LTE/feMOB]</w:t>
      </w:r>
      <w:r>
        <w:rPr>
          <w:rFonts w:eastAsiaTheme="minorEastAsia"/>
          <w:lang w:eastAsia="zh-CN"/>
        </w:rPr>
        <w:t>, the simultaneous transmission and reception may need RAN1 and RAN4 confirmation and some analysis is copied as below:</w:t>
      </w:r>
    </w:p>
    <w:p w:rsidR="007C0D31" w:rsidRPr="00D638EA" w:rsidRDefault="007C0D31" w:rsidP="007C0D31">
      <w:pPr>
        <w:numPr>
          <w:ilvl w:val="1"/>
          <w:numId w:val="44"/>
        </w:numPr>
        <w:spacing w:before="100" w:beforeAutospacing="1" w:after="100" w:afterAutospacing="1"/>
      </w:pPr>
      <w:r>
        <w:t>Whether simultaneous transmission and reception to/from more than one cell is needed (the answer is likely YES, as otherwise the expense of two protocol stack active would be in vain)</w:t>
      </w:r>
      <w:r w:rsidRPr="00D638EA">
        <w:t>. Obviously</w:t>
      </w:r>
      <w:r>
        <w:t>,</w:t>
      </w:r>
      <w:r w:rsidRPr="00D638EA">
        <w:t xml:space="preserve"> this is very much depending on the awa</w:t>
      </w:r>
      <w:r>
        <w:t>ited answers from RAN1 and RAN4, so could be challenging to completely resolve it now</w:t>
      </w:r>
    </w:p>
    <w:p w:rsidR="007C0D31" w:rsidRPr="007C0D31" w:rsidRDefault="007C0D31" w:rsidP="009B44EC">
      <w:pPr>
        <w:spacing w:line="360" w:lineRule="auto"/>
        <w:jc w:val="both"/>
        <w:rPr>
          <w:rFonts w:eastAsia="宋体"/>
          <w:lang w:eastAsia="zh-CN"/>
        </w:rPr>
      </w:pPr>
    </w:p>
    <w:p w:rsidR="009B44EC" w:rsidRPr="009C34C2" w:rsidRDefault="00B00F3C" w:rsidP="00B43EFB">
      <w:pPr>
        <w:spacing w:after="120" w:line="360" w:lineRule="auto"/>
        <w:jc w:val="both"/>
        <w:rPr>
          <w:rFonts w:eastAsiaTheme="minorEastAsia"/>
          <w:lang w:eastAsia="zh-CN"/>
        </w:rPr>
      </w:pPr>
      <w:r>
        <w:rPr>
          <w:rFonts w:eastAsiaTheme="minorEastAsia"/>
          <w:lang w:eastAsia="zh-CN"/>
        </w:rPr>
        <w:t>RAN1 had sent a LS</w:t>
      </w:r>
      <w:r w:rsidR="00B43EFB">
        <w:rPr>
          <w:rFonts w:eastAsiaTheme="minorEastAsia"/>
          <w:lang w:eastAsia="zh-CN"/>
        </w:rPr>
        <w:t xml:space="preserve"> reply</w:t>
      </w:r>
      <w:r>
        <w:rPr>
          <w:rFonts w:eastAsiaTheme="minorEastAsia"/>
          <w:lang w:eastAsia="zh-CN"/>
        </w:rPr>
        <w:t xml:space="preserve"> to RAN2</w:t>
      </w:r>
      <w:r w:rsidR="003933F7">
        <w:rPr>
          <w:rFonts w:eastAsiaTheme="minorEastAsia"/>
          <w:lang w:eastAsia="zh-CN"/>
        </w:rPr>
        <w:t xml:space="preserve"> [3]</w:t>
      </w:r>
      <w:r w:rsidR="00D33DEA">
        <w:rPr>
          <w:rFonts w:eastAsiaTheme="minorEastAsia"/>
          <w:lang w:eastAsia="zh-CN"/>
        </w:rPr>
        <w:t xml:space="preserve"> and basically RAN1 has confirmed that simultaneous transmission/reception are feasible under some conditions. In addition, </w:t>
      </w:r>
      <w:r w:rsidR="009B44EC">
        <w:rPr>
          <w:rFonts w:eastAsiaTheme="minorEastAsia"/>
          <w:lang w:eastAsia="zh-CN"/>
        </w:rPr>
        <w:t>RAN1 also point</w:t>
      </w:r>
      <w:r w:rsidR="0068217B">
        <w:rPr>
          <w:rFonts w:eastAsiaTheme="minorEastAsia"/>
          <w:lang w:eastAsia="zh-CN"/>
        </w:rPr>
        <w:t>s</w:t>
      </w:r>
      <w:r w:rsidR="009B44EC">
        <w:rPr>
          <w:rFonts w:eastAsiaTheme="minorEastAsia"/>
          <w:lang w:eastAsia="zh-CN"/>
        </w:rPr>
        <w:t xml:space="preserve"> out that f</w:t>
      </w:r>
      <w:r w:rsidR="009B44EC" w:rsidRPr="009C34C2">
        <w:rPr>
          <w:rFonts w:eastAsiaTheme="minorEastAsia"/>
          <w:lang w:eastAsia="zh-CN"/>
        </w:rPr>
        <w:t>or the cases where simultaneous transmission/reception are not possible, some techniques (e.g. TDM at the physical layer) may be applied to allow for simultaneous connection to source and target cells.</w:t>
      </w:r>
    </w:p>
    <w:p w:rsidR="009B44EC" w:rsidRPr="00B43EFB" w:rsidRDefault="009B44EC" w:rsidP="00B43EFB">
      <w:pPr>
        <w:spacing w:after="120" w:line="360" w:lineRule="auto"/>
        <w:jc w:val="both"/>
        <w:rPr>
          <w:rFonts w:eastAsiaTheme="minorEastAsia"/>
          <w:b/>
          <w:lang w:eastAsia="zh-CN"/>
        </w:rPr>
      </w:pPr>
      <w:r w:rsidRPr="00B43EFB">
        <w:rPr>
          <w:rFonts w:eastAsiaTheme="minorEastAsia" w:hint="eastAsia"/>
          <w:b/>
          <w:lang w:eastAsia="zh-CN"/>
        </w:rPr>
        <w:t>O</w:t>
      </w:r>
      <w:r w:rsidRPr="00B43EFB">
        <w:rPr>
          <w:rFonts w:eastAsiaTheme="minorEastAsia"/>
          <w:b/>
          <w:lang w:eastAsia="zh-CN"/>
        </w:rPr>
        <w:t>bservation: For all the scenarios that have already been concluded by RAN1, simultaneous transmission/reception are feasible.</w:t>
      </w:r>
    </w:p>
    <w:p w:rsidR="00163F97" w:rsidRPr="00B43EFB" w:rsidRDefault="00163F97" w:rsidP="00B43EFB">
      <w:pPr>
        <w:spacing w:after="120" w:line="360" w:lineRule="auto"/>
        <w:jc w:val="both"/>
        <w:rPr>
          <w:rFonts w:eastAsiaTheme="minorEastAsia"/>
          <w:lang w:eastAsia="zh-CN"/>
        </w:rPr>
      </w:pPr>
    </w:p>
    <w:p w:rsidR="009B44EC" w:rsidRPr="00B43EFB" w:rsidRDefault="009B44EC" w:rsidP="00B43EFB">
      <w:pPr>
        <w:spacing w:after="120" w:line="360" w:lineRule="auto"/>
        <w:jc w:val="both"/>
        <w:rPr>
          <w:rFonts w:eastAsiaTheme="minorEastAsia"/>
          <w:lang w:eastAsia="zh-CN"/>
        </w:rPr>
      </w:pPr>
      <w:r w:rsidRPr="00B43EFB">
        <w:rPr>
          <w:rFonts w:eastAsiaTheme="minorEastAsia" w:hint="eastAsia"/>
          <w:lang w:eastAsia="zh-CN"/>
        </w:rPr>
        <w:t>B</w:t>
      </w:r>
      <w:r w:rsidRPr="00B43EFB">
        <w:rPr>
          <w:rFonts w:eastAsiaTheme="minorEastAsia"/>
          <w:lang w:eastAsia="zh-CN"/>
        </w:rPr>
        <w:t>ased on the above analysis, we have the following proposal:</w:t>
      </w:r>
    </w:p>
    <w:p w:rsidR="009A4EAE" w:rsidRPr="00B43EFB" w:rsidRDefault="009B44EC" w:rsidP="00B43EFB">
      <w:pPr>
        <w:spacing w:after="120" w:line="360" w:lineRule="auto"/>
        <w:jc w:val="both"/>
        <w:rPr>
          <w:rFonts w:eastAsiaTheme="minorEastAsia"/>
          <w:b/>
          <w:lang w:eastAsia="zh-CN"/>
        </w:rPr>
      </w:pPr>
      <w:r w:rsidRPr="00B43EFB">
        <w:rPr>
          <w:rFonts w:eastAsiaTheme="minorEastAsia"/>
          <w:b/>
          <w:lang w:eastAsia="zh-CN"/>
        </w:rPr>
        <w:t>Proposal</w:t>
      </w:r>
      <w:r w:rsidR="004B7D90" w:rsidRPr="00B43EFB">
        <w:rPr>
          <w:rFonts w:eastAsiaTheme="minorEastAsia"/>
          <w:b/>
          <w:lang w:eastAsia="zh-CN"/>
        </w:rPr>
        <w:t xml:space="preserve"> 2</w:t>
      </w:r>
      <w:r w:rsidRPr="00B43EFB">
        <w:rPr>
          <w:rFonts w:eastAsiaTheme="minorEastAsia"/>
          <w:b/>
          <w:lang w:eastAsia="zh-CN"/>
        </w:rPr>
        <w:t>: RAN2 agree on non-split bearer with dual active protocol stack solution for handover interruption reduction.</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4B1F6D" w:rsidRDefault="00ED53E3" w:rsidP="00B43EFB">
      <w:pPr>
        <w:spacing w:after="120" w:line="360" w:lineRule="auto"/>
        <w:jc w:val="both"/>
        <w:rPr>
          <w:rFonts w:eastAsiaTheme="minorEastAsia"/>
          <w:lang w:eastAsia="zh-CN"/>
        </w:rPr>
      </w:pPr>
      <w:r w:rsidRPr="004B1F6D">
        <w:rPr>
          <w:rFonts w:eastAsiaTheme="minorEastAsia" w:hint="eastAsia"/>
          <w:lang w:eastAsia="zh-CN"/>
        </w:rPr>
        <w:t xml:space="preserve">In this paper, </w:t>
      </w:r>
      <w:r w:rsidR="0023118D" w:rsidRPr="004B1F6D">
        <w:rPr>
          <w:rFonts w:eastAsiaTheme="minorEastAsia"/>
          <w:lang w:eastAsia="zh-CN"/>
        </w:rPr>
        <w:t>we provide our views on the feMob WI. Based on the latest standard progress, we try to provide a way forward and we have the following observation and proposals</w:t>
      </w:r>
      <w:r w:rsidRPr="004B1F6D">
        <w:rPr>
          <w:rFonts w:eastAsiaTheme="minorEastAsia"/>
          <w:lang w:eastAsia="zh-CN"/>
        </w:rPr>
        <w:t>:</w:t>
      </w:r>
    </w:p>
    <w:p w:rsidR="004B7D90" w:rsidRPr="004B1F6D" w:rsidRDefault="004B7D90" w:rsidP="00B43EFB">
      <w:pPr>
        <w:spacing w:after="120" w:line="360" w:lineRule="auto"/>
        <w:jc w:val="both"/>
        <w:rPr>
          <w:rFonts w:eastAsiaTheme="minorEastAsia"/>
          <w:b/>
          <w:lang w:eastAsia="zh-CN"/>
        </w:rPr>
      </w:pPr>
      <w:r w:rsidRPr="004B1F6D">
        <w:rPr>
          <w:rFonts w:eastAsiaTheme="minorEastAsia" w:hint="eastAsia"/>
          <w:b/>
          <w:lang w:eastAsia="zh-CN"/>
        </w:rPr>
        <w:t>O</w:t>
      </w:r>
      <w:r w:rsidRPr="004B1F6D">
        <w:rPr>
          <w:rFonts w:eastAsiaTheme="minorEastAsia"/>
          <w:b/>
          <w:lang w:eastAsia="zh-CN"/>
        </w:rPr>
        <w:t>bservation: For all the scenarios that have already been concluded by RAN1, simultaneous transmission/reception are feasible under some conditions.</w:t>
      </w:r>
    </w:p>
    <w:p w:rsidR="004B7D90" w:rsidRPr="004B1F6D" w:rsidRDefault="00F8478A" w:rsidP="00B43EFB">
      <w:pPr>
        <w:spacing w:after="120" w:line="360" w:lineRule="auto"/>
        <w:jc w:val="both"/>
        <w:rPr>
          <w:rFonts w:eastAsiaTheme="minorEastAsia"/>
          <w:b/>
          <w:lang w:eastAsia="zh-CN"/>
        </w:rPr>
      </w:pPr>
      <w:r w:rsidRPr="004B1F6D">
        <w:rPr>
          <w:rFonts w:eastAsiaTheme="minorEastAsia" w:hint="eastAsia"/>
          <w:b/>
          <w:lang w:eastAsia="zh-CN"/>
        </w:rPr>
        <w:t>P</w:t>
      </w:r>
      <w:r w:rsidRPr="004B1F6D">
        <w:rPr>
          <w:rFonts w:eastAsiaTheme="minorEastAsia"/>
          <w:b/>
          <w:lang w:eastAsia="zh-CN"/>
        </w:rPr>
        <w:t>roposal 1: Split-bearer solution is not considered for work phase work</w:t>
      </w:r>
      <w:r w:rsidR="00532C17">
        <w:rPr>
          <w:rFonts w:eastAsiaTheme="minorEastAsia"/>
          <w:b/>
          <w:lang w:eastAsia="zh-CN"/>
        </w:rPr>
        <w:t>.</w:t>
      </w:r>
    </w:p>
    <w:p w:rsidR="004B7D90" w:rsidRPr="004B1F6D" w:rsidRDefault="004B7D90" w:rsidP="00B43EFB">
      <w:pPr>
        <w:spacing w:after="120" w:line="360" w:lineRule="auto"/>
        <w:jc w:val="both"/>
        <w:rPr>
          <w:rFonts w:eastAsiaTheme="minorEastAsia"/>
          <w:b/>
          <w:lang w:eastAsia="zh-CN"/>
        </w:rPr>
      </w:pPr>
      <w:r w:rsidRPr="004B1F6D">
        <w:rPr>
          <w:rFonts w:eastAsiaTheme="minorEastAsia"/>
          <w:b/>
          <w:lang w:eastAsia="zh-CN"/>
        </w:rPr>
        <w:t>Proposal 2: RAN2 agree on non-split bearer with dual active protocol stack solution for handover interruption reduction.</w:t>
      </w: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331E5C" w:rsidRDefault="00F1525F" w:rsidP="0014581F">
      <w:pPr>
        <w:spacing w:after="0" w:line="360" w:lineRule="auto"/>
      </w:pPr>
      <w:r w:rsidRPr="00CA0254">
        <w:t>[1]</w:t>
      </w:r>
      <w:r w:rsidRPr="00CA0254">
        <w:tab/>
      </w:r>
      <w:r>
        <w:t>RP-181</w:t>
      </w:r>
      <w:r w:rsidR="00012327">
        <w:t>544</w:t>
      </w:r>
      <w:r>
        <w:t xml:space="preserve">, </w:t>
      </w:r>
      <w:r w:rsidRPr="00087D75">
        <w:t>New Work Item on even further Mobility enhancement in E-UTRAN</w:t>
      </w:r>
      <w:r>
        <w:t>, China Telecom</w:t>
      </w:r>
      <w:r w:rsidR="00B42D42">
        <w:t>.</w:t>
      </w:r>
    </w:p>
    <w:p w:rsidR="00FE3AEA" w:rsidRDefault="0021700D" w:rsidP="0014581F">
      <w:pPr>
        <w:spacing w:after="0" w:line="360" w:lineRule="auto"/>
      </w:pPr>
      <w:r w:rsidRPr="00CA0254">
        <w:t>[</w:t>
      </w:r>
      <w:r>
        <w:t>2</w:t>
      </w:r>
      <w:r w:rsidRPr="00CA0254">
        <w:t>]</w:t>
      </w:r>
      <w:r w:rsidRPr="00CA0254">
        <w:tab/>
      </w:r>
      <w:r w:rsidR="00163F97" w:rsidRPr="00532C17">
        <w:t>R2-1814615</w:t>
      </w:r>
      <w:r w:rsidR="00532C17" w:rsidRPr="00532C17">
        <w:t>,</w:t>
      </w:r>
      <w:r w:rsidR="00532C17">
        <w:t xml:space="preserve"> </w:t>
      </w:r>
      <w:r w:rsidR="00163F97" w:rsidRPr="002C2C7D">
        <w:t>Work plan for even further LTE mobility enhancement</w:t>
      </w:r>
      <w:r w:rsidR="00163F97">
        <w:t xml:space="preserve">, </w:t>
      </w:r>
      <w:r w:rsidR="00163F97" w:rsidRPr="002C2C7D">
        <w:t>China Telecom</w:t>
      </w:r>
      <w:r w:rsidR="00532C17">
        <w:t>.</w:t>
      </w:r>
    </w:p>
    <w:p w:rsidR="003933F7" w:rsidRPr="00331E5C" w:rsidRDefault="003933F7" w:rsidP="0014581F">
      <w:pPr>
        <w:spacing w:after="0" w:line="360" w:lineRule="auto"/>
      </w:pPr>
      <w:r>
        <w:t>[3]</w:t>
      </w:r>
      <w:r w:rsidRPr="003933F7">
        <w:t xml:space="preserve"> </w:t>
      </w:r>
      <w:r w:rsidR="00B43EFB">
        <w:t>R2-1900020/</w:t>
      </w:r>
      <w:r>
        <w:rPr>
          <w:rFonts w:eastAsiaTheme="minorEastAsia"/>
          <w:lang w:eastAsia="zh-CN"/>
        </w:rPr>
        <w:t>R1-1814411,</w:t>
      </w:r>
      <w:r w:rsidRPr="00D62AA8">
        <w:t xml:space="preserve"> </w:t>
      </w:r>
      <w:r w:rsidRPr="00D62AA8">
        <w:rPr>
          <w:rFonts w:eastAsiaTheme="minorEastAsia"/>
          <w:lang w:eastAsia="zh-CN"/>
        </w:rPr>
        <w:t>Reply LS on the Interruption time during mobility in LTE</w:t>
      </w:r>
      <w:r w:rsidR="005F41AA">
        <w:rPr>
          <w:rFonts w:eastAsiaTheme="minorEastAsia"/>
          <w:lang w:eastAsia="zh-CN"/>
        </w:rPr>
        <w:t>, Source: RAN1, To: RAN2, RAN4</w:t>
      </w:r>
      <w:r w:rsidR="00532C17">
        <w:rPr>
          <w:rFonts w:eastAsiaTheme="minorEastAsia"/>
          <w:lang w:eastAsia="zh-CN"/>
        </w:rPr>
        <w:t>.</w:t>
      </w:r>
      <w:bookmarkStart w:id="6" w:name="_GoBack"/>
      <w:bookmarkEnd w:id="6"/>
    </w:p>
    <w:p w:rsidR="003933F7" w:rsidRPr="003933F7" w:rsidRDefault="003933F7" w:rsidP="00F1525F">
      <w:pPr>
        <w:spacing w:after="0"/>
      </w:pPr>
    </w:p>
    <w:sectPr w:rsidR="003933F7" w:rsidRPr="003933F7"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53F" w:rsidRDefault="0064153F">
      <w:pPr>
        <w:pStyle w:val="Heading1"/>
      </w:pPr>
      <w:r>
        <w:separator/>
      </w:r>
    </w:p>
  </w:endnote>
  <w:endnote w:type="continuationSeparator" w:id="0">
    <w:p w:rsidR="0064153F" w:rsidRDefault="0064153F">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19A" w:rsidRDefault="002421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4219A" w:rsidRDefault="002421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19A" w:rsidRDefault="002421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32C17">
      <w:rPr>
        <w:rStyle w:val="PageNumber"/>
      </w:rPr>
      <w:t>2</w:t>
    </w:r>
    <w:r>
      <w:rPr>
        <w:rStyle w:val="PageNumber"/>
      </w:rPr>
      <w:fldChar w:fldCharType="end"/>
    </w:r>
  </w:p>
  <w:p w:rsidR="0024219A" w:rsidRDefault="0024219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53F" w:rsidRDefault="0064153F">
      <w:pPr>
        <w:pStyle w:val="Heading1"/>
      </w:pPr>
      <w:r>
        <w:separator/>
      </w:r>
    </w:p>
  </w:footnote>
  <w:footnote w:type="continuationSeparator" w:id="0">
    <w:p w:rsidR="0064153F" w:rsidRDefault="0064153F">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6">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2B7903"/>
    <w:multiLevelType w:val="hybridMultilevel"/>
    <w:tmpl w:val="72CEB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4"/>
  </w:num>
  <w:num w:numId="4">
    <w:abstractNumId w:val="43"/>
  </w:num>
  <w:num w:numId="5">
    <w:abstractNumId w:val="25"/>
  </w:num>
  <w:num w:numId="6">
    <w:abstractNumId w:val="42"/>
  </w:num>
  <w:num w:numId="7">
    <w:abstractNumId w:val="13"/>
  </w:num>
  <w:num w:numId="8">
    <w:abstractNumId w:val="28"/>
  </w:num>
  <w:num w:numId="9">
    <w:abstractNumId w:val="34"/>
  </w:num>
  <w:num w:numId="10">
    <w:abstractNumId w:val="7"/>
  </w:num>
  <w:num w:numId="11">
    <w:abstractNumId w:val="22"/>
  </w:num>
  <w:num w:numId="12">
    <w:abstractNumId w:val="16"/>
  </w:num>
  <w:num w:numId="13">
    <w:abstractNumId w:val="1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3"/>
  </w:num>
  <w:num w:numId="16">
    <w:abstractNumId w:val="10"/>
  </w:num>
  <w:num w:numId="17">
    <w:abstractNumId w:val="30"/>
  </w:num>
  <w:num w:numId="18">
    <w:abstractNumId w:val="1"/>
  </w:num>
  <w:num w:numId="19">
    <w:abstractNumId w:val="18"/>
  </w:num>
  <w:num w:numId="20">
    <w:abstractNumId w:val="37"/>
  </w:num>
  <w:num w:numId="21">
    <w:abstractNumId w:val="26"/>
  </w:num>
  <w:num w:numId="22">
    <w:abstractNumId w:val="27"/>
  </w:num>
  <w:num w:numId="23">
    <w:abstractNumId w:val="12"/>
  </w:num>
  <w:num w:numId="24">
    <w:abstractNumId w:val="5"/>
  </w:num>
  <w:num w:numId="25">
    <w:abstractNumId w:val="35"/>
  </w:num>
  <w:num w:numId="26">
    <w:abstractNumId w:val="14"/>
  </w:num>
  <w:num w:numId="27">
    <w:abstractNumId w:val="15"/>
  </w:num>
  <w:num w:numId="28">
    <w:abstractNumId w:val="11"/>
  </w:num>
  <w:num w:numId="29">
    <w:abstractNumId w:val="32"/>
  </w:num>
  <w:num w:numId="30">
    <w:abstractNumId w:val="6"/>
  </w:num>
  <w:num w:numId="31">
    <w:abstractNumId w:val="29"/>
  </w:num>
  <w:num w:numId="32">
    <w:abstractNumId w:val="31"/>
  </w:num>
  <w:num w:numId="33">
    <w:abstractNumId w:val="8"/>
  </w:num>
  <w:num w:numId="34">
    <w:abstractNumId w:val="3"/>
  </w:num>
  <w:num w:numId="35">
    <w:abstractNumId w:val="38"/>
  </w:num>
  <w:num w:numId="36">
    <w:abstractNumId w:val="9"/>
  </w:num>
  <w:num w:numId="37">
    <w:abstractNumId w:val="41"/>
  </w:num>
  <w:num w:numId="38">
    <w:abstractNumId w:val="19"/>
  </w:num>
  <w:num w:numId="39">
    <w:abstractNumId w:val="40"/>
  </w:num>
  <w:num w:numId="40">
    <w:abstractNumId w:val="21"/>
  </w:num>
  <w:num w:numId="41">
    <w:abstractNumId w:val="4"/>
  </w:num>
  <w:num w:numId="42">
    <w:abstractNumId w:val="39"/>
  </w:num>
  <w:num w:numId="43">
    <w:abstractNumId w:val="20"/>
  </w:num>
  <w:num w:numId="44">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502"/>
    <w:rsid w:val="00020F4D"/>
    <w:rsid w:val="0002177E"/>
    <w:rsid w:val="00023743"/>
    <w:rsid w:val="00025274"/>
    <w:rsid w:val="0003005B"/>
    <w:rsid w:val="00030753"/>
    <w:rsid w:val="000358B7"/>
    <w:rsid w:val="00036869"/>
    <w:rsid w:val="0003687A"/>
    <w:rsid w:val="00040D80"/>
    <w:rsid w:val="000413C3"/>
    <w:rsid w:val="00041EAB"/>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4124"/>
    <w:rsid w:val="00064A68"/>
    <w:rsid w:val="00066AF0"/>
    <w:rsid w:val="00067714"/>
    <w:rsid w:val="000700F2"/>
    <w:rsid w:val="00070681"/>
    <w:rsid w:val="00072113"/>
    <w:rsid w:val="0007287F"/>
    <w:rsid w:val="0007510B"/>
    <w:rsid w:val="00076645"/>
    <w:rsid w:val="0007669E"/>
    <w:rsid w:val="00077105"/>
    <w:rsid w:val="0008304D"/>
    <w:rsid w:val="00083B12"/>
    <w:rsid w:val="000862E8"/>
    <w:rsid w:val="00086D95"/>
    <w:rsid w:val="000917FD"/>
    <w:rsid w:val="00091F73"/>
    <w:rsid w:val="000936C2"/>
    <w:rsid w:val="00094619"/>
    <w:rsid w:val="00094BA7"/>
    <w:rsid w:val="000957F6"/>
    <w:rsid w:val="00096627"/>
    <w:rsid w:val="000A1F29"/>
    <w:rsid w:val="000A3500"/>
    <w:rsid w:val="000A43EA"/>
    <w:rsid w:val="000A7A5F"/>
    <w:rsid w:val="000A7C27"/>
    <w:rsid w:val="000A7E2E"/>
    <w:rsid w:val="000B30BB"/>
    <w:rsid w:val="000B504E"/>
    <w:rsid w:val="000B581B"/>
    <w:rsid w:val="000B5D51"/>
    <w:rsid w:val="000B6251"/>
    <w:rsid w:val="000B6965"/>
    <w:rsid w:val="000B699E"/>
    <w:rsid w:val="000B7160"/>
    <w:rsid w:val="000B755E"/>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14C3"/>
    <w:rsid w:val="000E3883"/>
    <w:rsid w:val="000E4735"/>
    <w:rsid w:val="000E62FA"/>
    <w:rsid w:val="000F0B84"/>
    <w:rsid w:val="000F289A"/>
    <w:rsid w:val="000F2982"/>
    <w:rsid w:val="000F2FAE"/>
    <w:rsid w:val="000F4C0F"/>
    <w:rsid w:val="000F51DF"/>
    <w:rsid w:val="000F7B7B"/>
    <w:rsid w:val="000F7E4A"/>
    <w:rsid w:val="00101CDF"/>
    <w:rsid w:val="00102319"/>
    <w:rsid w:val="00102B67"/>
    <w:rsid w:val="0010442D"/>
    <w:rsid w:val="00104C6E"/>
    <w:rsid w:val="00106C08"/>
    <w:rsid w:val="00110195"/>
    <w:rsid w:val="0011074F"/>
    <w:rsid w:val="00112B6D"/>
    <w:rsid w:val="001139FB"/>
    <w:rsid w:val="0011460C"/>
    <w:rsid w:val="00114CB2"/>
    <w:rsid w:val="00115D47"/>
    <w:rsid w:val="001175BB"/>
    <w:rsid w:val="001178F6"/>
    <w:rsid w:val="001231FB"/>
    <w:rsid w:val="001243FB"/>
    <w:rsid w:val="001249A7"/>
    <w:rsid w:val="00124FB8"/>
    <w:rsid w:val="00125C8C"/>
    <w:rsid w:val="0013093D"/>
    <w:rsid w:val="00132665"/>
    <w:rsid w:val="00134C6F"/>
    <w:rsid w:val="00135F19"/>
    <w:rsid w:val="0013711C"/>
    <w:rsid w:val="001400F6"/>
    <w:rsid w:val="00140B01"/>
    <w:rsid w:val="00141477"/>
    <w:rsid w:val="00141BD3"/>
    <w:rsid w:val="001432D3"/>
    <w:rsid w:val="0014531C"/>
    <w:rsid w:val="0014581F"/>
    <w:rsid w:val="00145A8B"/>
    <w:rsid w:val="0014794B"/>
    <w:rsid w:val="00151AD2"/>
    <w:rsid w:val="001521EE"/>
    <w:rsid w:val="0015266A"/>
    <w:rsid w:val="00153965"/>
    <w:rsid w:val="00154D04"/>
    <w:rsid w:val="00157BC9"/>
    <w:rsid w:val="001611A7"/>
    <w:rsid w:val="0016195A"/>
    <w:rsid w:val="00163D6C"/>
    <w:rsid w:val="00163F97"/>
    <w:rsid w:val="0016643F"/>
    <w:rsid w:val="00167FA8"/>
    <w:rsid w:val="00172576"/>
    <w:rsid w:val="00174CB9"/>
    <w:rsid w:val="00175388"/>
    <w:rsid w:val="00177F84"/>
    <w:rsid w:val="00186E8B"/>
    <w:rsid w:val="0019297C"/>
    <w:rsid w:val="00192ABE"/>
    <w:rsid w:val="00196F5A"/>
    <w:rsid w:val="001A000A"/>
    <w:rsid w:val="001A03E7"/>
    <w:rsid w:val="001A2A75"/>
    <w:rsid w:val="001A3536"/>
    <w:rsid w:val="001A4B34"/>
    <w:rsid w:val="001B269D"/>
    <w:rsid w:val="001B39BC"/>
    <w:rsid w:val="001B3AC5"/>
    <w:rsid w:val="001B4678"/>
    <w:rsid w:val="001B4C53"/>
    <w:rsid w:val="001B4F88"/>
    <w:rsid w:val="001B529C"/>
    <w:rsid w:val="001B5C37"/>
    <w:rsid w:val="001C0838"/>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5A63"/>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700D"/>
    <w:rsid w:val="00220787"/>
    <w:rsid w:val="00220833"/>
    <w:rsid w:val="00221532"/>
    <w:rsid w:val="0022166D"/>
    <w:rsid w:val="0022366E"/>
    <w:rsid w:val="00223C85"/>
    <w:rsid w:val="002257C3"/>
    <w:rsid w:val="0022719B"/>
    <w:rsid w:val="002272C3"/>
    <w:rsid w:val="00230623"/>
    <w:rsid w:val="00230BC1"/>
    <w:rsid w:val="0023118D"/>
    <w:rsid w:val="00231780"/>
    <w:rsid w:val="00231C6A"/>
    <w:rsid w:val="002327E0"/>
    <w:rsid w:val="00232EB8"/>
    <w:rsid w:val="00234BDE"/>
    <w:rsid w:val="00234D54"/>
    <w:rsid w:val="002358B2"/>
    <w:rsid w:val="00236560"/>
    <w:rsid w:val="00237E8D"/>
    <w:rsid w:val="0024219A"/>
    <w:rsid w:val="00243F8F"/>
    <w:rsid w:val="00246427"/>
    <w:rsid w:val="00251C86"/>
    <w:rsid w:val="00252221"/>
    <w:rsid w:val="00252B33"/>
    <w:rsid w:val="0025390A"/>
    <w:rsid w:val="00255478"/>
    <w:rsid w:val="00255697"/>
    <w:rsid w:val="00257795"/>
    <w:rsid w:val="002605FF"/>
    <w:rsid w:val="00261564"/>
    <w:rsid w:val="002626D8"/>
    <w:rsid w:val="002639AD"/>
    <w:rsid w:val="00264523"/>
    <w:rsid w:val="002672EE"/>
    <w:rsid w:val="00270D8B"/>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9106B"/>
    <w:rsid w:val="002A1A72"/>
    <w:rsid w:val="002A3129"/>
    <w:rsid w:val="002A4D63"/>
    <w:rsid w:val="002A4E24"/>
    <w:rsid w:val="002A5027"/>
    <w:rsid w:val="002A634C"/>
    <w:rsid w:val="002A7EB0"/>
    <w:rsid w:val="002B09A4"/>
    <w:rsid w:val="002B4700"/>
    <w:rsid w:val="002B685C"/>
    <w:rsid w:val="002C2FCF"/>
    <w:rsid w:val="002C57AE"/>
    <w:rsid w:val="002D09B0"/>
    <w:rsid w:val="002D33B7"/>
    <w:rsid w:val="002D3542"/>
    <w:rsid w:val="002D4175"/>
    <w:rsid w:val="002D6843"/>
    <w:rsid w:val="002E04EC"/>
    <w:rsid w:val="002E4315"/>
    <w:rsid w:val="002E4935"/>
    <w:rsid w:val="002F025C"/>
    <w:rsid w:val="002F19ED"/>
    <w:rsid w:val="002F28B0"/>
    <w:rsid w:val="002F2D15"/>
    <w:rsid w:val="002F3B4D"/>
    <w:rsid w:val="002F4CF9"/>
    <w:rsid w:val="002F6A56"/>
    <w:rsid w:val="002F6CF1"/>
    <w:rsid w:val="002F736E"/>
    <w:rsid w:val="002F77AE"/>
    <w:rsid w:val="002F788D"/>
    <w:rsid w:val="00300078"/>
    <w:rsid w:val="0030048E"/>
    <w:rsid w:val="0030106D"/>
    <w:rsid w:val="00303BF0"/>
    <w:rsid w:val="0030410F"/>
    <w:rsid w:val="00305038"/>
    <w:rsid w:val="003065FD"/>
    <w:rsid w:val="0031201D"/>
    <w:rsid w:val="0031230C"/>
    <w:rsid w:val="0031269B"/>
    <w:rsid w:val="00313587"/>
    <w:rsid w:val="00313B87"/>
    <w:rsid w:val="00314A21"/>
    <w:rsid w:val="00315F02"/>
    <w:rsid w:val="00316AA3"/>
    <w:rsid w:val="003177CA"/>
    <w:rsid w:val="0032213A"/>
    <w:rsid w:val="00323053"/>
    <w:rsid w:val="0032347A"/>
    <w:rsid w:val="00323C6B"/>
    <w:rsid w:val="00323FDA"/>
    <w:rsid w:val="00324B1E"/>
    <w:rsid w:val="0032500E"/>
    <w:rsid w:val="00325ACD"/>
    <w:rsid w:val="0032680B"/>
    <w:rsid w:val="0033008F"/>
    <w:rsid w:val="00331E5C"/>
    <w:rsid w:val="00332E02"/>
    <w:rsid w:val="00336991"/>
    <w:rsid w:val="00337333"/>
    <w:rsid w:val="003416D8"/>
    <w:rsid w:val="00341ABF"/>
    <w:rsid w:val="00341EE1"/>
    <w:rsid w:val="00344499"/>
    <w:rsid w:val="0034505A"/>
    <w:rsid w:val="003465CA"/>
    <w:rsid w:val="00352030"/>
    <w:rsid w:val="00352723"/>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E3A"/>
    <w:rsid w:val="00393305"/>
    <w:rsid w:val="003933F7"/>
    <w:rsid w:val="00393885"/>
    <w:rsid w:val="00393A13"/>
    <w:rsid w:val="003967DF"/>
    <w:rsid w:val="003A0305"/>
    <w:rsid w:val="003A3583"/>
    <w:rsid w:val="003A3A19"/>
    <w:rsid w:val="003A7918"/>
    <w:rsid w:val="003B137F"/>
    <w:rsid w:val="003B1E6B"/>
    <w:rsid w:val="003B3028"/>
    <w:rsid w:val="003B3151"/>
    <w:rsid w:val="003B5763"/>
    <w:rsid w:val="003B6446"/>
    <w:rsid w:val="003B6772"/>
    <w:rsid w:val="003B7F64"/>
    <w:rsid w:val="003C20A5"/>
    <w:rsid w:val="003C3C34"/>
    <w:rsid w:val="003C44B8"/>
    <w:rsid w:val="003C53E4"/>
    <w:rsid w:val="003C71A4"/>
    <w:rsid w:val="003D0675"/>
    <w:rsid w:val="003D57A5"/>
    <w:rsid w:val="003D5FFB"/>
    <w:rsid w:val="003D63CE"/>
    <w:rsid w:val="003D7B99"/>
    <w:rsid w:val="003E030F"/>
    <w:rsid w:val="003E2A1D"/>
    <w:rsid w:val="003E2C84"/>
    <w:rsid w:val="003E3173"/>
    <w:rsid w:val="003E3952"/>
    <w:rsid w:val="003E4B93"/>
    <w:rsid w:val="003E5094"/>
    <w:rsid w:val="003F0C94"/>
    <w:rsid w:val="003F1A80"/>
    <w:rsid w:val="003F2CE6"/>
    <w:rsid w:val="003F4C61"/>
    <w:rsid w:val="003F4CE5"/>
    <w:rsid w:val="003F5130"/>
    <w:rsid w:val="003F61A0"/>
    <w:rsid w:val="003F626E"/>
    <w:rsid w:val="003F6318"/>
    <w:rsid w:val="003F716F"/>
    <w:rsid w:val="00400A08"/>
    <w:rsid w:val="0040195A"/>
    <w:rsid w:val="00402566"/>
    <w:rsid w:val="00403889"/>
    <w:rsid w:val="004048FB"/>
    <w:rsid w:val="00406297"/>
    <w:rsid w:val="004069ED"/>
    <w:rsid w:val="00406F8B"/>
    <w:rsid w:val="00410625"/>
    <w:rsid w:val="00410C37"/>
    <w:rsid w:val="00410F91"/>
    <w:rsid w:val="004141CD"/>
    <w:rsid w:val="0041496E"/>
    <w:rsid w:val="00415D09"/>
    <w:rsid w:val="00415F5D"/>
    <w:rsid w:val="004165B4"/>
    <w:rsid w:val="0041766A"/>
    <w:rsid w:val="004215A0"/>
    <w:rsid w:val="004220F9"/>
    <w:rsid w:val="004231EC"/>
    <w:rsid w:val="004249EC"/>
    <w:rsid w:val="00426C4D"/>
    <w:rsid w:val="00426D9F"/>
    <w:rsid w:val="00427904"/>
    <w:rsid w:val="0043064A"/>
    <w:rsid w:val="004324CD"/>
    <w:rsid w:val="00434C44"/>
    <w:rsid w:val="00435465"/>
    <w:rsid w:val="00436F16"/>
    <w:rsid w:val="00437D03"/>
    <w:rsid w:val="004407DF"/>
    <w:rsid w:val="0044146E"/>
    <w:rsid w:val="00443204"/>
    <w:rsid w:val="004436A3"/>
    <w:rsid w:val="00445F7C"/>
    <w:rsid w:val="004477D7"/>
    <w:rsid w:val="004501FE"/>
    <w:rsid w:val="00451D93"/>
    <w:rsid w:val="00456A9A"/>
    <w:rsid w:val="00456EA1"/>
    <w:rsid w:val="004576E4"/>
    <w:rsid w:val="004579EF"/>
    <w:rsid w:val="00457BF3"/>
    <w:rsid w:val="00457D18"/>
    <w:rsid w:val="00460027"/>
    <w:rsid w:val="004619A1"/>
    <w:rsid w:val="004641E0"/>
    <w:rsid w:val="00466EF4"/>
    <w:rsid w:val="004677B6"/>
    <w:rsid w:val="00470800"/>
    <w:rsid w:val="00472DC1"/>
    <w:rsid w:val="004735F1"/>
    <w:rsid w:val="00473D9E"/>
    <w:rsid w:val="00476269"/>
    <w:rsid w:val="004765C5"/>
    <w:rsid w:val="0048012F"/>
    <w:rsid w:val="004802C8"/>
    <w:rsid w:val="00480920"/>
    <w:rsid w:val="00480A48"/>
    <w:rsid w:val="00481CC0"/>
    <w:rsid w:val="00482398"/>
    <w:rsid w:val="00483449"/>
    <w:rsid w:val="00483744"/>
    <w:rsid w:val="0048403F"/>
    <w:rsid w:val="00485F78"/>
    <w:rsid w:val="00490168"/>
    <w:rsid w:val="00491799"/>
    <w:rsid w:val="00494DB7"/>
    <w:rsid w:val="00495C35"/>
    <w:rsid w:val="004971BE"/>
    <w:rsid w:val="0049783F"/>
    <w:rsid w:val="004A024B"/>
    <w:rsid w:val="004A18BB"/>
    <w:rsid w:val="004A66AB"/>
    <w:rsid w:val="004B08C7"/>
    <w:rsid w:val="004B1F6D"/>
    <w:rsid w:val="004B4338"/>
    <w:rsid w:val="004B71F0"/>
    <w:rsid w:val="004B7D90"/>
    <w:rsid w:val="004C1C5B"/>
    <w:rsid w:val="004C2627"/>
    <w:rsid w:val="004C2AAB"/>
    <w:rsid w:val="004C2B2D"/>
    <w:rsid w:val="004C2D51"/>
    <w:rsid w:val="004C30C6"/>
    <w:rsid w:val="004C3C37"/>
    <w:rsid w:val="004D1DF6"/>
    <w:rsid w:val="004D3460"/>
    <w:rsid w:val="004D414C"/>
    <w:rsid w:val="004D44D2"/>
    <w:rsid w:val="004D4D99"/>
    <w:rsid w:val="004D5652"/>
    <w:rsid w:val="004D6C37"/>
    <w:rsid w:val="004E12AF"/>
    <w:rsid w:val="004E2B75"/>
    <w:rsid w:val="004E3EE2"/>
    <w:rsid w:val="004E4212"/>
    <w:rsid w:val="004E4680"/>
    <w:rsid w:val="004E5EDB"/>
    <w:rsid w:val="004F0E3A"/>
    <w:rsid w:val="004F182F"/>
    <w:rsid w:val="004F26FF"/>
    <w:rsid w:val="004F2A4B"/>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6176"/>
    <w:rsid w:val="005267D3"/>
    <w:rsid w:val="00526D86"/>
    <w:rsid w:val="0052726C"/>
    <w:rsid w:val="00530B59"/>
    <w:rsid w:val="00532C17"/>
    <w:rsid w:val="00533605"/>
    <w:rsid w:val="00533734"/>
    <w:rsid w:val="00533C28"/>
    <w:rsid w:val="00533C5B"/>
    <w:rsid w:val="00533D66"/>
    <w:rsid w:val="00533FEB"/>
    <w:rsid w:val="00534975"/>
    <w:rsid w:val="0054073C"/>
    <w:rsid w:val="005407E3"/>
    <w:rsid w:val="00541E91"/>
    <w:rsid w:val="00542AFF"/>
    <w:rsid w:val="00543B6B"/>
    <w:rsid w:val="00546504"/>
    <w:rsid w:val="00546C13"/>
    <w:rsid w:val="00547F51"/>
    <w:rsid w:val="00552479"/>
    <w:rsid w:val="00554A84"/>
    <w:rsid w:val="00556771"/>
    <w:rsid w:val="00557832"/>
    <w:rsid w:val="005600F6"/>
    <w:rsid w:val="00560E17"/>
    <w:rsid w:val="00563202"/>
    <w:rsid w:val="0056519B"/>
    <w:rsid w:val="005656B5"/>
    <w:rsid w:val="00566211"/>
    <w:rsid w:val="00566B87"/>
    <w:rsid w:val="00566CB6"/>
    <w:rsid w:val="00570D6F"/>
    <w:rsid w:val="00572CCC"/>
    <w:rsid w:val="00575A75"/>
    <w:rsid w:val="005769B2"/>
    <w:rsid w:val="00580906"/>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08A3"/>
    <w:rsid w:val="005A29DF"/>
    <w:rsid w:val="005A6993"/>
    <w:rsid w:val="005A6EC2"/>
    <w:rsid w:val="005A7FD4"/>
    <w:rsid w:val="005B433D"/>
    <w:rsid w:val="005B54AD"/>
    <w:rsid w:val="005B593F"/>
    <w:rsid w:val="005C2D2A"/>
    <w:rsid w:val="005C3A8A"/>
    <w:rsid w:val="005C4288"/>
    <w:rsid w:val="005C596A"/>
    <w:rsid w:val="005C7AC2"/>
    <w:rsid w:val="005D106D"/>
    <w:rsid w:val="005D1BC2"/>
    <w:rsid w:val="005D26A0"/>
    <w:rsid w:val="005D2D86"/>
    <w:rsid w:val="005D33A4"/>
    <w:rsid w:val="005D5D4B"/>
    <w:rsid w:val="005D72DA"/>
    <w:rsid w:val="005D746A"/>
    <w:rsid w:val="005D7D03"/>
    <w:rsid w:val="005E0035"/>
    <w:rsid w:val="005E2F7D"/>
    <w:rsid w:val="005E3879"/>
    <w:rsid w:val="005E3B49"/>
    <w:rsid w:val="005E4FA4"/>
    <w:rsid w:val="005E7A37"/>
    <w:rsid w:val="005E7D36"/>
    <w:rsid w:val="005F21C5"/>
    <w:rsid w:val="005F32EC"/>
    <w:rsid w:val="005F41AA"/>
    <w:rsid w:val="005F53DA"/>
    <w:rsid w:val="005F6BFF"/>
    <w:rsid w:val="005F6D32"/>
    <w:rsid w:val="005F7845"/>
    <w:rsid w:val="006010CE"/>
    <w:rsid w:val="00601B36"/>
    <w:rsid w:val="00603415"/>
    <w:rsid w:val="0060410E"/>
    <w:rsid w:val="00605A50"/>
    <w:rsid w:val="0060724D"/>
    <w:rsid w:val="00607680"/>
    <w:rsid w:val="006101D9"/>
    <w:rsid w:val="00617C88"/>
    <w:rsid w:val="00622AF7"/>
    <w:rsid w:val="00622F9C"/>
    <w:rsid w:val="00623915"/>
    <w:rsid w:val="00625500"/>
    <w:rsid w:val="00626DFC"/>
    <w:rsid w:val="0062732F"/>
    <w:rsid w:val="00630361"/>
    <w:rsid w:val="006303F7"/>
    <w:rsid w:val="006308B9"/>
    <w:rsid w:val="00631495"/>
    <w:rsid w:val="00633C33"/>
    <w:rsid w:val="00634ACF"/>
    <w:rsid w:val="00635A14"/>
    <w:rsid w:val="0063658C"/>
    <w:rsid w:val="00636E63"/>
    <w:rsid w:val="00636F1E"/>
    <w:rsid w:val="00637A7D"/>
    <w:rsid w:val="00637A94"/>
    <w:rsid w:val="006402FE"/>
    <w:rsid w:val="0064153F"/>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B89"/>
    <w:rsid w:val="00665C45"/>
    <w:rsid w:val="00666AEB"/>
    <w:rsid w:val="0066704F"/>
    <w:rsid w:val="00667DC2"/>
    <w:rsid w:val="00671FEA"/>
    <w:rsid w:val="00672108"/>
    <w:rsid w:val="00672592"/>
    <w:rsid w:val="00672D1A"/>
    <w:rsid w:val="006745CF"/>
    <w:rsid w:val="00675091"/>
    <w:rsid w:val="00676ACB"/>
    <w:rsid w:val="00677083"/>
    <w:rsid w:val="006807C3"/>
    <w:rsid w:val="0068217B"/>
    <w:rsid w:val="0068525B"/>
    <w:rsid w:val="00685948"/>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77CF"/>
    <w:rsid w:val="006A7CB8"/>
    <w:rsid w:val="006B16C2"/>
    <w:rsid w:val="006B5B92"/>
    <w:rsid w:val="006B649C"/>
    <w:rsid w:val="006B7765"/>
    <w:rsid w:val="006B7E63"/>
    <w:rsid w:val="006C13A1"/>
    <w:rsid w:val="006C1433"/>
    <w:rsid w:val="006C22B3"/>
    <w:rsid w:val="006C6F14"/>
    <w:rsid w:val="006C77F2"/>
    <w:rsid w:val="006C799A"/>
    <w:rsid w:val="006D32AC"/>
    <w:rsid w:val="006E0C70"/>
    <w:rsid w:val="006E1B8B"/>
    <w:rsid w:val="006E28BD"/>
    <w:rsid w:val="006E2AA0"/>
    <w:rsid w:val="006E3E31"/>
    <w:rsid w:val="006E6FB8"/>
    <w:rsid w:val="006E7254"/>
    <w:rsid w:val="006F0752"/>
    <w:rsid w:val="006F077F"/>
    <w:rsid w:val="006F18F6"/>
    <w:rsid w:val="006F1AE7"/>
    <w:rsid w:val="006F28D3"/>
    <w:rsid w:val="006F3BB3"/>
    <w:rsid w:val="006F484F"/>
    <w:rsid w:val="00701AC5"/>
    <w:rsid w:val="00705012"/>
    <w:rsid w:val="00705127"/>
    <w:rsid w:val="00705BE7"/>
    <w:rsid w:val="00705E0F"/>
    <w:rsid w:val="0070770D"/>
    <w:rsid w:val="007078D8"/>
    <w:rsid w:val="00711371"/>
    <w:rsid w:val="0071382F"/>
    <w:rsid w:val="007153B0"/>
    <w:rsid w:val="0071564F"/>
    <w:rsid w:val="00716D87"/>
    <w:rsid w:val="00720482"/>
    <w:rsid w:val="00721715"/>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4F90"/>
    <w:rsid w:val="007450FC"/>
    <w:rsid w:val="007509E8"/>
    <w:rsid w:val="0075127E"/>
    <w:rsid w:val="007523FD"/>
    <w:rsid w:val="0075269F"/>
    <w:rsid w:val="00754611"/>
    <w:rsid w:val="0075511B"/>
    <w:rsid w:val="00755DFF"/>
    <w:rsid w:val="00760136"/>
    <w:rsid w:val="007603AC"/>
    <w:rsid w:val="00760A21"/>
    <w:rsid w:val="0076121B"/>
    <w:rsid w:val="00761825"/>
    <w:rsid w:val="007656C3"/>
    <w:rsid w:val="00765CDC"/>
    <w:rsid w:val="00766BD5"/>
    <w:rsid w:val="007716B5"/>
    <w:rsid w:val="00771BFB"/>
    <w:rsid w:val="00772994"/>
    <w:rsid w:val="00772FAB"/>
    <w:rsid w:val="00773737"/>
    <w:rsid w:val="00774287"/>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0D31"/>
    <w:rsid w:val="007C134F"/>
    <w:rsid w:val="007C26F7"/>
    <w:rsid w:val="007C4717"/>
    <w:rsid w:val="007C6916"/>
    <w:rsid w:val="007C7BD8"/>
    <w:rsid w:val="007C7DA7"/>
    <w:rsid w:val="007D0C89"/>
    <w:rsid w:val="007D16C8"/>
    <w:rsid w:val="007D38D8"/>
    <w:rsid w:val="007D449B"/>
    <w:rsid w:val="007D4772"/>
    <w:rsid w:val="007D4E63"/>
    <w:rsid w:val="007D6BAB"/>
    <w:rsid w:val="007D7875"/>
    <w:rsid w:val="007E150C"/>
    <w:rsid w:val="007E18C5"/>
    <w:rsid w:val="007E28F2"/>
    <w:rsid w:val="007E5E8B"/>
    <w:rsid w:val="007E6648"/>
    <w:rsid w:val="007E67C3"/>
    <w:rsid w:val="007E6DB1"/>
    <w:rsid w:val="007E7A49"/>
    <w:rsid w:val="007F0C1F"/>
    <w:rsid w:val="007F2133"/>
    <w:rsid w:val="007F279E"/>
    <w:rsid w:val="007F3C00"/>
    <w:rsid w:val="007F6AE5"/>
    <w:rsid w:val="007F6DCB"/>
    <w:rsid w:val="00802D8D"/>
    <w:rsid w:val="00803040"/>
    <w:rsid w:val="0080340B"/>
    <w:rsid w:val="00806459"/>
    <w:rsid w:val="00806971"/>
    <w:rsid w:val="008144D6"/>
    <w:rsid w:val="00814B3A"/>
    <w:rsid w:val="00817D11"/>
    <w:rsid w:val="00821A9F"/>
    <w:rsid w:val="00822CC3"/>
    <w:rsid w:val="00822F7F"/>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47491"/>
    <w:rsid w:val="00851BB4"/>
    <w:rsid w:val="00855561"/>
    <w:rsid w:val="00856A0F"/>
    <w:rsid w:val="00864393"/>
    <w:rsid w:val="0086697F"/>
    <w:rsid w:val="008670E1"/>
    <w:rsid w:val="00867C1C"/>
    <w:rsid w:val="00870C96"/>
    <w:rsid w:val="00871A36"/>
    <w:rsid w:val="00872343"/>
    <w:rsid w:val="00872858"/>
    <w:rsid w:val="00874C2F"/>
    <w:rsid w:val="00875557"/>
    <w:rsid w:val="00880328"/>
    <w:rsid w:val="00884371"/>
    <w:rsid w:val="00884A56"/>
    <w:rsid w:val="00885860"/>
    <w:rsid w:val="008866AA"/>
    <w:rsid w:val="00891B4C"/>
    <w:rsid w:val="00894983"/>
    <w:rsid w:val="00894A72"/>
    <w:rsid w:val="00894D67"/>
    <w:rsid w:val="008973F3"/>
    <w:rsid w:val="008A0D87"/>
    <w:rsid w:val="008A1908"/>
    <w:rsid w:val="008A218A"/>
    <w:rsid w:val="008A2C12"/>
    <w:rsid w:val="008A3915"/>
    <w:rsid w:val="008A43E4"/>
    <w:rsid w:val="008A52E1"/>
    <w:rsid w:val="008B132F"/>
    <w:rsid w:val="008B1FC8"/>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389E"/>
    <w:rsid w:val="008E5F03"/>
    <w:rsid w:val="008E6D68"/>
    <w:rsid w:val="008E7903"/>
    <w:rsid w:val="008E7D4E"/>
    <w:rsid w:val="008F0B25"/>
    <w:rsid w:val="008F2F87"/>
    <w:rsid w:val="008F3B2D"/>
    <w:rsid w:val="008F42BB"/>
    <w:rsid w:val="008F63AD"/>
    <w:rsid w:val="008F6EB9"/>
    <w:rsid w:val="008F75A1"/>
    <w:rsid w:val="008F7DE4"/>
    <w:rsid w:val="008F7EE6"/>
    <w:rsid w:val="009003D5"/>
    <w:rsid w:val="0090129E"/>
    <w:rsid w:val="00901C56"/>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31D24"/>
    <w:rsid w:val="00932EA3"/>
    <w:rsid w:val="00933026"/>
    <w:rsid w:val="00933915"/>
    <w:rsid w:val="009355C1"/>
    <w:rsid w:val="00936890"/>
    <w:rsid w:val="00937E06"/>
    <w:rsid w:val="00940E61"/>
    <w:rsid w:val="00942F22"/>
    <w:rsid w:val="00943D51"/>
    <w:rsid w:val="0094422F"/>
    <w:rsid w:val="00944892"/>
    <w:rsid w:val="00944FC6"/>
    <w:rsid w:val="009453E7"/>
    <w:rsid w:val="00946814"/>
    <w:rsid w:val="00956172"/>
    <w:rsid w:val="00956353"/>
    <w:rsid w:val="009564F9"/>
    <w:rsid w:val="00956961"/>
    <w:rsid w:val="00956A46"/>
    <w:rsid w:val="00956E1E"/>
    <w:rsid w:val="009570C5"/>
    <w:rsid w:val="00957ABF"/>
    <w:rsid w:val="00961513"/>
    <w:rsid w:val="0096379E"/>
    <w:rsid w:val="00964858"/>
    <w:rsid w:val="00964FBF"/>
    <w:rsid w:val="00966A9B"/>
    <w:rsid w:val="009707C1"/>
    <w:rsid w:val="00970900"/>
    <w:rsid w:val="00971978"/>
    <w:rsid w:val="00971DAD"/>
    <w:rsid w:val="00972BBA"/>
    <w:rsid w:val="00972F69"/>
    <w:rsid w:val="00973705"/>
    <w:rsid w:val="00981A98"/>
    <w:rsid w:val="00981D4C"/>
    <w:rsid w:val="00983CB8"/>
    <w:rsid w:val="0098409A"/>
    <w:rsid w:val="009840B0"/>
    <w:rsid w:val="00984733"/>
    <w:rsid w:val="0098545A"/>
    <w:rsid w:val="0098552E"/>
    <w:rsid w:val="009871D7"/>
    <w:rsid w:val="00987614"/>
    <w:rsid w:val="0099055C"/>
    <w:rsid w:val="00992159"/>
    <w:rsid w:val="009931B4"/>
    <w:rsid w:val="0099532F"/>
    <w:rsid w:val="00995D98"/>
    <w:rsid w:val="009967A7"/>
    <w:rsid w:val="00997A7D"/>
    <w:rsid w:val="009A00D2"/>
    <w:rsid w:val="009A0A14"/>
    <w:rsid w:val="009A3C9D"/>
    <w:rsid w:val="009A4EAE"/>
    <w:rsid w:val="009A70BF"/>
    <w:rsid w:val="009B0B62"/>
    <w:rsid w:val="009B2759"/>
    <w:rsid w:val="009B44EC"/>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5211"/>
    <w:rsid w:val="009F6056"/>
    <w:rsid w:val="00A02CC3"/>
    <w:rsid w:val="00A06EB7"/>
    <w:rsid w:val="00A0724B"/>
    <w:rsid w:val="00A1123B"/>
    <w:rsid w:val="00A1270C"/>
    <w:rsid w:val="00A128BA"/>
    <w:rsid w:val="00A12F90"/>
    <w:rsid w:val="00A14E5C"/>
    <w:rsid w:val="00A17DA8"/>
    <w:rsid w:val="00A20790"/>
    <w:rsid w:val="00A21852"/>
    <w:rsid w:val="00A23F7E"/>
    <w:rsid w:val="00A33B1C"/>
    <w:rsid w:val="00A33EF2"/>
    <w:rsid w:val="00A34031"/>
    <w:rsid w:val="00A34960"/>
    <w:rsid w:val="00A357F6"/>
    <w:rsid w:val="00A374D7"/>
    <w:rsid w:val="00A42933"/>
    <w:rsid w:val="00A4536A"/>
    <w:rsid w:val="00A47608"/>
    <w:rsid w:val="00A51B51"/>
    <w:rsid w:val="00A5220F"/>
    <w:rsid w:val="00A53596"/>
    <w:rsid w:val="00A539AF"/>
    <w:rsid w:val="00A53BC7"/>
    <w:rsid w:val="00A57170"/>
    <w:rsid w:val="00A57466"/>
    <w:rsid w:val="00A57729"/>
    <w:rsid w:val="00A57837"/>
    <w:rsid w:val="00A61411"/>
    <w:rsid w:val="00A62393"/>
    <w:rsid w:val="00A62D35"/>
    <w:rsid w:val="00A64892"/>
    <w:rsid w:val="00A64B81"/>
    <w:rsid w:val="00A65C1A"/>
    <w:rsid w:val="00A6605C"/>
    <w:rsid w:val="00A665B9"/>
    <w:rsid w:val="00A6731D"/>
    <w:rsid w:val="00A67CB3"/>
    <w:rsid w:val="00A70ECB"/>
    <w:rsid w:val="00A71416"/>
    <w:rsid w:val="00A71AE9"/>
    <w:rsid w:val="00A72450"/>
    <w:rsid w:val="00A727B8"/>
    <w:rsid w:val="00A77F15"/>
    <w:rsid w:val="00A807A2"/>
    <w:rsid w:val="00A8141F"/>
    <w:rsid w:val="00A815BE"/>
    <w:rsid w:val="00A81D36"/>
    <w:rsid w:val="00A86463"/>
    <w:rsid w:val="00A92B36"/>
    <w:rsid w:val="00A93CB1"/>
    <w:rsid w:val="00A93FAF"/>
    <w:rsid w:val="00A9534F"/>
    <w:rsid w:val="00A958DD"/>
    <w:rsid w:val="00AA0CE8"/>
    <w:rsid w:val="00AA2256"/>
    <w:rsid w:val="00AA2A96"/>
    <w:rsid w:val="00AA48A4"/>
    <w:rsid w:val="00AA63B2"/>
    <w:rsid w:val="00AA7DA5"/>
    <w:rsid w:val="00AB0004"/>
    <w:rsid w:val="00AB3BED"/>
    <w:rsid w:val="00AB526A"/>
    <w:rsid w:val="00AB733F"/>
    <w:rsid w:val="00AC04A3"/>
    <w:rsid w:val="00AC04FA"/>
    <w:rsid w:val="00AC2859"/>
    <w:rsid w:val="00AC3FA3"/>
    <w:rsid w:val="00AC5CE9"/>
    <w:rsid w:val="00AC5EDF"/>
    <w:rsid w:val="00AC7B16"/>
    <w:rsid w:val="00AD0E75"/>
    <w:rsid w:val="00AD1420"/>
    <w:rsid w:val="00AD1B3C"/>
    <w:rsid w:val="00AD2A40"/>
    <w:rsid w:val="00AD4807"/>
    <w:rsid w:val="00AD4B13"/>
    <w:rsid w:val="00AD5001"/>
    <w:rsid w:val="00AE1F25"/>
    <w:rsid w:val="00AE5441"/>
    <w:rsid w:val="00AE5E28"/>
    <w:rsid w:val="00AE629B"/>
    <w:rsid w:val="00AE6C6E"/>
    <w:rsid w:val="00AF4181"/>
    <w:rsid w:val="00AF488F"/>
    <w:rsid w:val="00B00F3C"/>
    <w:rsid w:val="00B026E8"/>
    <w:rsid w:val="00B02ACA"/>
    <w:rsid w:val="00B044D3"/>
    <w:rsid w:val="00B11E60"/>
    <w:rsid w:val="00B1460F"/>
    <w:rsid w:val="00B14813"/>
    <w:rsid w:val="00B1492C"/>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B05"/>
    <w:rsid w:val="00B42D42"/>
    <w:rsid w:val="00B43EFB"/>
    <w:rsid w:val="00B45493"/>
    <w:rsid w:val="00B47475"/>
    <w:rsid w:val="00B47A92"/>
    <w:rsid w:val="00B507B0"/>
    <w:rsid w:val="00B566D9"/>
    <w:rsid w:val="00B570B4"/>
    <w:rsid w:val="00B60003"/>
    <w:rsid w:val="00B61F55"/>
    <w:rsid w:val="00B6351C"/>
    <w:rsid w:val="00B63974"/>
    <w:rsid w:val="00B64432"/>
    <w:rsid w:val="00B65321"/>
    <w:rsid w:val="00B67459"/>
    <w:rsid w:val="00B67630"/>
    <w:rsid w:val="00B676E4"/>
    <w:rsid w:val="00B73C37"/>
    <w:rsid w:val="00B73DB9"/>
    <w:rsid w:val="00B740CE"/>
    <w:rsid w:val="00B7590A"/>
    <w:rsid w:val="00B8044B"/>
    <w:rsid w:val="00B8081C"/>
    <w:rsid w:val="00B82E48"/>
    <w:rsid w:val="00B861F2"/>
    <w:rsid w:val="00B87418"/>
    <w:rsid w:val="00B87EED"/>
    <w:rsid w:val="00B90441"/>
    <w:rsid w:val="00B90F4D"/>
    <w:rsid w:val="00B92F3A"/>
    <w:rsid w:val="00B93651"/>
    <w:rsid w:val="00B96F9B"/>
    <w:rsid w:val="00B970B6"/>
    <w:rsid w:val="00BA15A5"/>
    <w:rsid w:val="00BA21D6"/>
    <w:rsid w:val="00BA3967"/>
    <w:rsid w:val="00BA42BF"/>
    <w:rsid w:val="00BA5CF1"/>
    <w:rsid w:val="00BA61F9"/>
    <w:rsid w:val="00BA6238"/>
    <w:rsid w:val="00BA6E86"/>
    <w:rsid w:val="00BB0A76"/>
    <w:rsid w:val="00BB0BE9"/>
    <w:rsid w:val="00BB0CA1"/>
    <w:rsid w:val="00BB133D"/>
    <w:rsid w:val="00BB1DB7"/>
    <w:rsid w:val="00BB20E8"/>
    <w:rsid w:val="00BB236C"/>
    <w:rsid w:val="00BB2E81"/>
    <w:rsid w:val="00BB2EA2"/>
    <w:rsid w:val="00BB3085"/>
    <w:rsid w:val="00BB50B8"/>
    <w:rsid w:val="00BB6941"/>
    <w:rsid w:val="00BB6A0E"/>
    <w:rsid w:val="00BC1B9B"/>
    <w:rsid w:val="00BC5019"/>
    <w:rsid w:val="00BC6AFC"/>
    <w:rsid w:val="00BC6BE3"/>
    <w:rsid w:val="00BD0551"/>
    <w:rsid w:val="00BD13FC"/>
    <w:rsid w:val="00BD2A2A"/>
    <w:rsid w:val="00BD64F5"/>
    <w:rsid w:val="00BE1B80"/>
    <w:rsid w:val="00BF3694"/>
    <w:rsid w:val="00BF4965"/>
    <w:rsid w:val="00BF4CCB"/>
    <w:rsid w:val="00BF564E"/>
    <w:rsid w:val="00BF57FD"/>
    <w:rsid w:val="00BF6A18"/>
    <w:rsid w:val="00BF6F80"/>
    <w:rsid w:val="00BF7908"/>
    <w:rsid w:val="00C00E8F"/>
    <w:rsid w:val="00C03DD7"/>
    <w:rsid w:val="00C04338"/>
    <w:rsid w:val="00C05F92"/>
    <w:rsid w:val="00C11C37"/>
    <w:rsid w:val="00C1217C"/>
    <w:rsid w:val="00C126FE"/>
    <w:rsid w:val="00C12AD6"/>
    <w:rsid w:val="00C16F28"/>
    <w:rsid w:val="00C21745"/>
    <w:rsid w:val="00C2556A"/>
    <w:rsid w:val="00C26D6F"/>
    <w:rsid w:val="00C270AA"/>
    <w:rsid w:val="00C2718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A4D"/>
    <w:rsid w:val="00C74344"/>
    <w:rsid w:val="00C751E9"/>
    <w:rsid w:val="00C75276"/>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3147"/>
    <w:rsid w:val="00CA3CB5"/>
    <w:rsid w:val="00CA3D7E"/>
    <w:rsid w:val="00CA4A58"/>
    <w:rsid w:val="00CA4BA6"/>
    <w:rsid w:val="00CA7A6E"/>
    <w:rsid w:val="00CB2023"/>
    <w:rsid w:val="00CB4DD2"/>
    <w:rsid w:val="00CB68C3"/>
    <w:rsid w:val="00CB70EF"/>
    <w:rsid w:val="00CB7D73"/>
    <w:rsid w:val="00CC06F0"/>
    <w:rsid w:val="00CC3308"/>
    <w:rsid w:val="00CC3F05"/>
    <w:rsid w:val="00CC56C5"/>
    <w:rsid w:val="00CC6C51"/>
    <w:rsid w:val="00CC7222"/>
    <w:rsid w:val="00CC7CDD"/>
    <w:rsid w:val="00CD00B4"/>
    <w:rsid w:val="00CD2166"/>
    <w:rsid w:val="00CD3F3E"/>
    <w:rsid w:val="00CD506E"/>
    <w:rsid w:val="00CE1075"/>
    <w:rsid w:val="00CE4EFC"/>
    <w:rsid w:val="00CE7A7E"/>
    <w:rsid w:val="00CE7CA7"/>
    <w:rsid w:val="00CF092C"/>
    <w:rsid w:val="00CF3C06"/>
    <w:rsid w:val="00CF5B32"/>
    <w:rsid w:val="00CF77C3"/>
    <w:rsid w:val="00D005DF"/>
    <w:rsid w:val="00D01F57"/>
    <w:rsid w:val="00D052DA"/>
    <w:rsid w:val="00D06DE3"/>
    <w:rsid w:val="00D14AAB"/>
    <w:rsid w:val="00D215CE"/>
    <w:rsid w:val="00D2248A"/>
    <w:rsid w:val="00D23065"/>
    <w:rsid w:val="00D26731"/>
    <w:rsid w:val="00D329CD"/>
    <w:rsid w:val="00D33419"/>
    <w:rsid w:val="00D33DEA"/>
    <w:rsid w:val="00D43371"/>
    <w:rsid w:val="00D448E8"/>
    <w:rsid w:val="00D4628C"/>
    <w:rsid w:val="00D50584"/>
    <w:rsid w:val="00D50AF9"/>
    <w:rsid w:val="00D50B89"/>
    <w:rsid w:val="00D50E74"/>
    <w:rsid w:val="00D51BD9"/>
    <w:rsid w:val="00D52C6C"/>
    <w:rsid w:val="00D539C8"/>
    <w:rsid w:val="00D54A71"/>
    <w:rsid w:val="00D5649E"/>
    <w:rsid w:val="00D576D6"/>
    <w:rsid w:val="00D606D1"/>
    <w:rsid w:val="00D64C71"/>
    <w:rsid w:val="00D64EEE"/>
    <w:rsid w:val="00D71973"/>
    <w:rsid w:val="00D74B05"/>
    <w:rsid w:val="00D752E5"/>
    <w:rsid w:val="00D7535E"/>
    <w:rsid w:val="00D75E9E"/>
    <w:rsid w:val="00D77AFB"/>
    <w:rsid w:val="00D8274E"/>
    <w:rsid w:val="00D82F23"/>
    <w:rsid w:val="00D8338E"/>
    <w:rsid w:val="00D8458D"/>
    <w:rsid w:val="00D85462"/>
    <w:rsid w:val="00D86847"/>
    <w:rsid w:val="00D9149A"/>
    <w:rsid w:val="00D91BD2"/>
    <w:rsid w:val="00D9631D"/>
    <w:rsid w:val="00D96491"/>
    <w:rsid w:val="00DA079E"/>
    <w:rsid w:val="00DA0ED9"/>
    <w:rsid w:val="00DA2EC3"/>
    <w:rsid w:val="00DA3441"/>
    <w:rsid w:val="00DA392D"/>
    <w:rsid w:val="00DA474D"/>
    <w:rsid w:val="00DA6365"/>
    <w:rsid w:val="00DA64CB"/>
    <w:rsid w:val="00DA76D8"/>
    <w:rsid w:val="00DA7A2B"/>
    <w:rsid w:val="00DB0A26"/>
    <w:rsid w:val="00DB0CBE"/>
    <w:rsid w:val="00DB101D"/>
    <w:rsid w:val="00DB1180"/>
    <w:rsid w:val="00DB2AE3"/>
    <w:rsid w:val="00DB3C98"/>
    <w:rsid w:val="00DB6D21"/>
    <w:rsid w:val="00DB7055"/>
    <w:rsid w:val="00DB71A0"/>
    <w:rsid w:val="00DC1127"/>
    <w:rsid w:val="00DC28FB"/>
    <w:rsid w:val="00DC2C7A"/>
    <w:rsid w:val="00DC331B"/>
    <w:rsid w:val="00DC3508"/>
    <w:rsid w:val="00DC3887"/>
    <w:rsid w:val="00DC3DB6"/>
    <w:rsid w:val="00DC44C8"/>
    <w:rsid w:val="00DC616E"/>
    <w:rsid w:val="00DC74DB"/>
    <w:rsid w:val="00DD4A28"/>
    <w:rsid w:val="00DD517D"/>
    <w:rsid w:val="00DE0412"/>
    <w:rsid w:val="00DE2790"/>
    <w:rsid w:val="00DE386C"/>
    <w:rsid w:val="00DE450B"/>
    <w:rsid w:val="00DE47CD"/>
    <w:rsid w:val="00DE51AC"/>
    <w:rsid w:val="00DE603E"/>
    <w:rsid w:val="00DF115B"/>
    <w:rsid w:val="00DF2BF5"/>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3D"/>
    <w:rsid w:val="00E16CEF"/>
    <w:rsid w:val="00E1730C"/>
    <w:rsid w:val="00E20105"/>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47649"/>
    <w:rsid w:val="00E51386"/>
    <w:rsid w:val="00E54EEE"/>
    <w:rsid w:val="00E56FD5"/>
    <w:rsid w:val="00E6234B"/>
    <w:rsid w:val="00E662F3"/>
    <w:rsid w:val="00E666D0"/>
    <w:rsid w:val="00E66B7A"/>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1934"/>
    <w:rsid w:val="00EA20C0"/>
    <w:rsid w:val="00EA27EA"/>
    <w:rsid w:val="00EA362A"/>
    <w:rsid w:val="00EA45E6"/>
    <w:rsid w:val="00EB0491"/>
    <w:rsid w:val="00EB09E9"/>
    <w:rsid w:val="00EB284D"/>
    <w:rsid w:val="00EB4231"/>
    <w:rsid w:val="00EB43CE"/>
    <w:rsid w:val="00EC263B"/>
    <w:rsid w:val="00EC73D0"/>
    <w:rsid w:val="00ED09EE"/>
    <w:rsid w:val="00ED0C47"/>
    <w:rsid w:val="00ED30A0"/>
    <w:rsid w:val="00ED3DB5"/>
    <w:rsid w:val="00ED3E31"/>
    <w:rsid w:val="00ED53E3"/>
    <w:rsid w:val="00ED61A0"/>
    <w:rsid w:val="00ED79A5"/>
    <w:rsid w:val="00EE05DB"/>
    <w:rsid w:val="00EE0932"/>
    <w:rsid w:val="00EE0938"/>
    <w:rsid w:val="00EE4A8F"/>
    <w:rsid w:val="00EE5523"/>
    <w:rsid w:val="00EE5F84"/>
    <w:rsid w:val="00EE6CB5"/>
    <w:rsid w:val="00EE7151"/>
    <w:rsid w:val="00EE75A6"/>
    <w:rsid w:val="00EF109C"/>
    <w:rsid w:val="00EF130E"/>
    <w:rsid w:val="00EF2317"/>
    <w:rsid w:val="00EF3205"/>
    <w:rsid w:val="00EF452F"/>
    <w:rsid w:val="00EF4F58"/>
    <w:rsid w:val="00EF65E4"/>
    <w:rsid w:val="00EF7A35"/>
    <w:rsid w:val="00F00164"/>
    <w:rsid w:val="00F01D88"/>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9EB"/>
    <w:rsid w:val="00F34D77"/>
    <w:rsid w:val="00F34DB2"/>
    <w:rsid w:val="00F3560B"/>
    <w:rsid w:val="00F36468"/>
    <w:rsid w:val="00F368F6"/>
    <w:rsid w:val="00F36B61"/>
    <w:rsid w:val="00F4175C"/>
    <w:rsid w:val="00F4541C"/>
    <w:rsid w:val="00F459F9"/>
    <w:rsid w:val="00F461FC"/>
    <w:rsid w:val="00F5044B"/>
    <w:rsid w:val="00F51E71"/>
    <w:rsid w:val="00F53E18"/>
    <w:rsid w:val="00F554D9"/>
    <w:rsid w:val="00F5594F"/>
    <w:rsid w:val="00F56456"/>
    <w:rsid w:val="00F57478"/>
    <w:rsid w:val="00F57B1D"/>
    <w:rsid w:val="00F57B35"/>
    <w:rsid w:val="00F60D91"/>
    <w:rsid w:val="00F62162"/>
    <w:rsid w:val="00F65B41"/>
    <w:rsid w:val="00F66EA9"/>
    <w:rsid w:val="00F714BD"/>
    <w:rsid w:val="00F73CC4"/>
    <w:rsid w:val="00F748A6"/>
    <w:rsid w:val="00F80073"/>
    <w:rsid w:val="00F81443"/>
    <w:rsid w:val="00F81B1C"/>
    <w:rsid w:val="00F82603"/>
    <w:rsid w:val="00F827B4"/>
    <w:rsid w:val="00F8469D"/>
    <w:rsid w:val="00F8478A"/>
    <w:rsid w:val="00F84BB3"/>
    <w:rsid w:val="00F869B8"/>
    <w:rsid w:val="00F90143"/>
    <w:rsid w:val="00F91A0A"/>
    <w:rsid w:val="00F9395F"/>
    <w:rsid w:val="00F942E5"/>
    <w:rsid w:val="00F958E4"/>
    <w:rsid w:val="00F96747"/>
    <w:rsid w:val="00FA023E"/>
    <w:rsid w:val="00FA20C2"/>
    <w:rsid w:val="00FA2BC1"/>
    <w:rsid w:val="00FA5761"/>
    <w:rsid w:val="00FA61E1"/>
    <w:rsid w:val="00FA65C1"/>
    <w:rsid w:val="00FB041B"/>
    <w:rsid w:val="00FB2572"/>
    <w:rsid w:val="00FB2A85"/>
    <w:rsid w:val="00FB60DE"/>
    <w:rsid w:val="00FB7341"/>
    <w:rsid w:val="00FC3523"/>
    <w:rsid w:val="00FC443C"/>
    <w:rsid w:val="00FC53D4"/>
    <w:rsid w:val="00FC7755"/>
    <w:rsid w:val="00FD047F"/>
    <w:rsid w:val="00FD28CB"/>
    <w:rsid w:val="00FD725C"/>
    <w:rsid w:val="00FE1287"/>
    <w:rsid w:val="00FE3AEA"/>
    <w:rsid w:val="00FE628F"/>
    <w:rsid w:val="00FE62E2"/>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uiPriority w:val="99"/>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 w:type="character" w:customStyle="1" w:styleId="tran">
    <w:name w:val="tran"/>
    <w:basedOn w:val="DefaultParagraphFont"/>
    <w:rsid w:val="00456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16B49-604B-4664-A3B9-BD8A79959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4693</TotalTime>
  <Pages>2</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110</cp:revision>
  <cp:lastPrinted>2001-10-10T00:58:00Z</cp:lastPrinted>
  <dcterms:created xsi:type="dcterms:W3CDTF">2018-09-06T06:08:00Z</dcterms:created>
  <dcterms:modified xsi:type="dcterms:W3CDTF">2019-02-15T01:35:00Z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1550021819</vt:lpwstr>
  </property>
</Properties>
</file>